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B1A20">
      <w:pPr>
        <w:spacing w:beforeLines="50" w:after="100" w:afterAutospacing="1" w:line="600" w:lineRule="exact"/>
        <w:jc w:val="center"/>
        <w:rPr>
          <w:rFonts w:ascii="宋体" w:hAnsi="宋体" w:cs="Arial"/>
          <w:b/>
          <w:kern w:val="36"/>
          <w:sz w:val="36"/>
          <w:szCs w:val="36"/>
        </w:rPr>
      </w:pPr>
    </w:p>
    <w:p w14:paraId="2BAFB453">
      <w:pPr>
        <w:spacing w:beforeLines="50" w:after="100" w:afterAutospacing="1" w:line="600" w:lineRule="exact"/>
        <w:jc w:val="center"/>
        <w:rPr>
          <w:rFonts w:ascii="宋体" w:hAnsi="宋体" w:cs="Arial"/>
          <w:b/>
          <w:kern w:val="36"/>
          <w:sz w:val="36"/>
          <w:szCs w:val="36"/>
        </w:rPr>
      </w:pPr>
      <w:r>
        <w:rPr>
          <w:rFonts w:hint="eastAsia" w:ascii="宋体" w:hAnsi="宋体" w:cs="Arial"/>
          <w:b/>
          <w:kern w:val="36"/>
          <w:sz w:val="36"/>
          <w:szCs w:val="36"/>
        </w:rPr>
        <w:t>阳东区文化体育旅游局关于《阳东区全域旅游发展规划（</w:t>
      </w:r>
      <w:r>
        <w:rPr>
          <w:rFonts w:ascii="宋体" w:hAnsi="宋体" w:cs="Arial"/>
          <w:b/>
          <w:kern w:val="36"/>
          <w:sz w:val="36"/>
          <w:szCs w:val="36"/>
        </w:rPr>
        <w:t>2022-203</w:t>
      </w:r>
      <w:r>
        <w:rPr>
          <w:rFonts w:ascii="宋体" w:cs="Arial"/>
          <w:b/>
          <w:kern w:val="36"/>
          <w:sz w:val="36"/>
          <w:szCs w:val="36"/>
        </w:rPr>
        <w:t>1</w:t>
      </w:r>
      <w:r>
        <w:rPr>
          <w:rFonts w:hint="eastAsia" w:ascii="宋体" w:hAnsi="宋体" w:cs="Arial"/>
          <w:b/>
          <w:kern w:val="36"/>
          <w:sz w:val="36"/>
          <w:szCs w:val="36"/>
        </w:rPr>
        <w:t>）》（征求意见稿）</w:t>
      </w:r>
    </w:p>
    <w:p w14:paraId="74BB85C9">
      <w:pPr>
        <w:spacing w:beforeLines="50" w:after="100" w:afterAutospacing="1" w:line="600" w:lineRule="exact"/>
        <w:jc w:val="center"/>
        <w:rPr>
          <w:rFonts w:ascii="宋体" w:cs="Arial"/>
          <w:b/>
          <w:kern w:val="36"/>
          <w:sz w:val="48"/>
          <w:szCs w:val="48"/>
        </w:rPr>
      </w:pPr>
      <w:r>
        <w:rPr>
          <w:rFonts w:hint="eastAsia" w:ascii="宋体" w:hAnsi="宋体" w:cs="Arial"/>
          <w:b/>
          <w:kern w:val="36"/>
          <w:sz w:val="48"/>
          <w:szCs w:val="48"/>
        </w:rPr>
        <w:t>听证会听证报告</w:t>
      </w:r>
    </w:p>
    <w:p w14:paraId="0CE8EE43">
      <w:pPr>
        <w:spacing w:before="100" w:beforeAutospacing="1" w:line="600" w:lineRule="exact"/>
        <w:jc w:val="center"/>
        <w:rPr>
          <w:rFonts w:ascii="宋体" w:hAnsi="宋体"/>
          <w:b/>
          <w:sz w:val="32"/>
          <w:szCs w:val="32"/>
        </w:rPr>
      </w:pPr>
    </w:p>
    <w:p w14:paraId="26393E62">
      <w:pPr>
        <w:spacing w:before="100" w:beforeAutospacing="1" w:line="600" w:lineRule="exact"/>
        <w:jc w:val="center"/>
        <w:rPr>
          <w:rFonts w:ascii="宋体" w:hAnsi="宋体"/>
          <w:b/>
          <w:sz w:val="32"/>
          <w:szCs w:val="32"/>
        </w:rPr>
      </w:pPr>
    </w:p>
    <w:p w14:paraId="333BD2C3">
      <w:pPr>
        <w:spacing w:before="100" w:beforeAutospacing="1" w:line="600" w:lineRule="exact"/>
        <w:jc w:val="center"/>
        <w:rPr>
          <w:rFonts w:ascii="宋体" w:hAnsi="宋体"/>
          <w:b/>
          <w:sz w:val="32"/>
          <w:szCs w:val="32"/>
        </w:rPr>
      </w:pPr>
    </w:p>
    <w:p w14:paraId="6EC4F85A">
      <w:pPr>
        <w:spacing w:before="100" w:beforeAutospacing="1" w:line="600" w:lineRule="exact"/>
        <w:jc w:val="center"/>
        <w:rPr>
          <w:rFonts w:ascii="宋体" w:hAnsi="宋体"/>
          <w:b/>
          <w:sz w:val="32"/>
          <w:szCs w:val="32"/>
        </w:rPr>
      </w:pPr>
    </w:p>
    <w:p w14:paraId="6BB41EA2">
      <w:pPr>
        <w:spacing w:before="100" w:beforeAutospacing="1" w:line="600" w:lineRule="exact"/>
        <w:jc w:val="center"/>
        <w:rPr>
          <w:rFonts w:ascii="宋体" w:hAnsi="宋体"/>
          <w:b/>
          <w:sz w:val="32"/>
          <w:szCs w:val="32"/>
        </w:rPr>
      </w:pPr>
    </w:p>
    <w:p w14:paraId="0D8F683F">
      <w:pPr>
        <w:spacing w:before="100" w:beforeAutospacing="1" w:line="600" w:lineRule="exact"/>
        <w:jc w:val="center"/>
        <w:rPr>
          <w:rFonts w:ascii="宋体" w:hAnsi="宋体"/>
          <w:b/>
          <w:sz w:val="32"/>
          <w:szCs w:val="32"/>
        </w:rPr>
      </w:pPr>
    </w:p>
    <w:p w14:paraId="09C4B876">
      <w:pPr>
        <w:spacing w:before="100" w:beforeAutospacing="1" w:line="600" w:lineRule="exact"/>
        <w:jc w:val="center"/>
        <w:rPr>
          <w:rFonts w:ascii="宋体" w:hAnsi="宋体"/>
          <w:b/>
          <w:sz w:val="32"/>
          <w:szCs w:val="32"/>
        </w:rPr>
      </w:pPr>
    </w:p>
    <w:p w14:paraId="3AE24529">
      <w:pPr>
        <w:spacing w:before="100" w:beforeAutospacing="1" w:line="600" w:lineRule="exact"/>
        <w:jc w:val="center"/>
        <w:rPr>
          <w:rFonts w:ascii="宋体" w:hAnsi="宋体"/>
          <w:b/>
          <w:sz w:val="32"/>
          <w:szCs w:val="32"/>
        </w:rPr>
      </w:pPr>
    </w:p>
    <w:p w14:paraId="5C560BCB">
      <w:pPr>
        <w:spacing w:before="100" w:beforeAutospacing="1" w:line="600" w:lineRule="exact"/>
        <w:jc w:val="center"/>
        <w:rPr>
          <w:rFonts w:ascii="宋体" w:hAnsi="宋体"/>
          <w:b/>
          <w:sz w:val="32"/>
          <w:szCs w:val="32"/>
        </w:rPr>
      </w:pPr>
    </w:p>
    <w:p w14:paraId="39725A7D">
      <w:pPr>
        <w:spacing w:before="100" w:beforeAutospacing="1" w:line="600" w:lineRule="exact"/>
        <w:jc w:val="center"/>
        <w:rPr>
          <w:rFonts w:ascii="宋体" w:hAnsi="宋体"/>
          <w:b/>
          <w:sz w:val="32"/>
          <w:szCs w:val="32"/>
        </w:rPr>
      </w:pPr>
      <w:r>
        <w:rPr>
          <w:rFonts w:hint="eastAsia" w:ascii="Times New Roman" w:hAnsi="Times New Roman"/>
          <w:b/>
          <w:sz w:val="32"/>
          <w:szCs w:val="32"/>
        </w:rPr>
        <w:t>首辅工程设计有限公司</w:t>
      </w:r>
    </w:p>
    <w:p w14:paraId="19E80163">
      <w:pPr>
        <w:spacing w:before="100" w:beforeAutospacing="1" w:line="600" w:lineRule="exact"/>
        <w:jc w:val="center"/>
        <w:rPr>
          <w:rFonts w:ascii="宋体"/>
          <w:b/>
          <w:sz w:val="32"/>
          <w:szCs w:val="32"/>
        </w:rPr>
      </w:pPr>
      <w:r>
        <w:rPr>
          <w:rFonts w:hint="eastAsia" w:ascii="宋体" w:hAnsi="宋体"/>
          <w:b/>
          <w:sz w:val="32"/>
          <w:szCs w:val="32"/>
        </w:rPr>
        <w:t>阳江市阳东区文化广电体育旅游局</w:t>
      </w:r>
    </w:p>
    <w:p w14:paraId="4B557600">
      <w:pPr>
        <w:spacing w:line="600" w:lineRule="exact"/>
        <w:jc w:val="center"/>
        <w:rPr>
          <w:rFonts w:ascii="宋体"/>
          <w:b/>
          <w:sz w:val="32"/>
          <w:szCs w:val="32"/>
        </w:rPr>
      </w:pPr>
      <w:r>
        <w:rPr>
          <w:rFonts w:ascii="宋体" w:hAnsi="宋体"/>
          <w:b/>
          <w:sz w:val="32"/>
          <w:szCs w:val="32"/>
        </w:rPr>
        <w:t>2022</w:t>
      </w:r>
      <w:r>
        <w:rPr>
          <w:rFonts w:hint="eastAsia" w:ascii="宋体" w:hAnsi="宋体"/>
          <w:b/>
          <w:sz w:val="32"/>
          <w:szCs w:val="32"/>
        </w:rPr>
        <w:t>年</w:t>
      </w:r>
      <w:r>
        <w:rPr>
          <w:rFonts w:ascii="宋体" w:hAnsi="宋体"/>
          <w:b/>
          <w:sz w:val="32"/>
          <w:szCs w:val="32"/>
        </w:rPr>
        <w:t>9</w:t>
      </w:r>
      <w:r>
        <w:rPr>
          <w:rFonts w:hint="eastAsia" w:ascii="宋体" w:hAnsi="宋体"/>
          <w:b/>
          <w:sz w:val="32"/>
          <w:szCs w:val="32"/>
        </w:rPr>
        <w:t>月</w:t>
      </w:r>
      <w:r>
        <w:rPr>
          <w:rFonts w:ascii="宋体" w:hAnsi="宋体"/>
          <w:b/>
          <w:sz w:val="32"/>
          <w:szCs w:val="32"/>
        </w:rPr>
        <w:t>22</w:t>
      </w:r>
      <w:r>
        <w:rPr>
          <w:rFonts w:hint="eastAsia" w:ascii="宋体" w:hAnsi="宋体"/>
          <w:b/>
          <w:sz w:val="32"/>
          <w:szCs w:val="32"/>
        </w:rPr>
        <w:t>日</w:t>
      </w:r>
    </w:p>
    <w:p w14:paraId="5E83C17E">
      <w:pPr>
        <w:spacing w:beforeLines="50" w:after="100" w:afterAutospacing="1" w:line="600" w:lineRule="exact"/>
        <w:jc w:val="center"/>
        <w:rPr>
          <w:rFonts w:ascii="宋体" w:hAnsi="宋体" w:cs="Arial"/>
          <w:b/>
          <w:kern w:val="36"/>
          <w:sz w:val="36"/>
          <w:szCs w:val="36"/>
        </w:rPr>
      </w:pPr>
    </w:p>
    <w:p w14:paraId="4A4D50BC">
      <w:pPr>
        <w:spacing w:beforeLines="50" w:after="100" w:afterAutospacing="1" w:line="640" w:lineRule="exact"/>
        <w:jc w:val="center"/>
        <w:rPr>
          <w:rFonts w:hint="eastAsia" w:ascii="宋体" w:hAnsi="宋体" w:cs="Arial"/>
          <w:b/>
          <w:kern w:val="36"/>
          <w:sz w:val="36"/>
          <w:szCs w:val="36"/>
        </w:rPr>
      </w:pPr>
    </w:p>
    <w:p w14:paraId="60404A22">
      <w:pPr>
        <w:spacing w:beforeLines="50" w:after="100" w:afterAutospacing="1" w:line="640" w:lineRule="exact"/>
        <w:jc w:val="center"/>
        <w:rPr>
          <w:rFonts w:ascii="宋体" w:cs="Arial"/>
          <w:b/>
          <w:kern w:val="36"/>
          <w:sz w:val="36"/>
          <w:szCs w:val="36"/>
        </w:rPr>
      </w:pPr>
      <w:r>
        <w:rPr>
          <w:rFonts w:hint="eastAsia" w:ascii="宋体" w:hAnsi="宋体" w:cs="Arial"/>
          <w:b/>
          <w:kern w:val="36"/>
          <w:sz w:val="36"/>
          <w:szCs w:val="36"/>
        </w:rPr>
        <w:t>阳东区文化体育旅游局关于《阳东区全域旅游发展规划（</w:t>
      </w:r>
      <w:r>
        <w:rPr>
          <w:rFonts w:ascii="宋体" w:hAnsi="宋体" w:cs="Arial"/>
          <w:b/>
          <w:kern w:val="36"/>
          <w:sz w:val="36"/>
          <w:szCs w:val="36"/>
        </w:rPr>
        <w:t>2022-203</w:t>
      </w:r>
      <w:r>
        <w:rPr>
          <w:rFonts w:ascii="宋体" w:cs="Arial"/>
          <w:b/>
          <w:kern w:val="36"/>
          <w:sz w:val="36"/>
          <w:szCs w:val="36"/>
        </w:rPr>
        <w:t>1</w:t>
      </w:r>
      <w:r>
        <w:rPr>
          <w:rFonts w:hint="eastAsia" w:ascii="宋体" w:hAnsi="宋体" w:cs="Arial"/>
          <w:b/>
          <w:kern w:val="36"/>
          <w:sz w:val="36"/>
          <w:szCs w:val="36"/>
        </w:rPr>
        <w:t>）》（征求意见稿）听证会听证报告</w:t>
      </w:r>
    </w:p>
    <w:p w14:paraId="2639E6E0">
      <w:pPr>
        <w:numPr>
          <w:ilvl w:val="0"/>
          <w:numId w:val="1"/>
        </w:numPr>
        <w:spacing w:before="100" w:beforeAutospacing="1" w:after="100" w:afterAutospacing="1" w:line="600" w:lineRule="exact"/>
        <w:rPr>
          <w:rFonts w:ascii="宋体"/>
          <w:b/>
          <w:sz w:val="32"/>
          <w:szCs w:val="32"/>
        </w:rPr>
      </w:pPr>
      <w:r>
        <w:rPr>
          <w:rFonts w:hint="eastAsia" w:ascii="宋体" w:hAnsi="宋体"/>
          <w:b/>
          <w:sz w:val="32"/>
          <w:szCs w:val="32"/>
        </w:rPr>
        <w:t>听证</w:t>
      </w:r>
      <w:r>
        <w:rPr>
          <w:rFonts w:hint="eastAsia" w:ascii="宋体" w:hAnsi="宋体"/>
          <w:b/>
          <w:sz w:val="32"/>
          <w:szCs w:val="32"/>
          <w:lang w:val="en-US" w:eastAsia="zh-CN"/>
        </w:rPr>
        <w:t>事</w:t>
      </w:r>
      <w:r>
        <w:rPr>
          <w:rFonts w:hint="eastAsia" w:ascii="宋体" w:hAnsi="宋体"/>
          <w:b/>
          <w:sz w:val="32"/>
          <w:szCs w:val="32"/>
        </w:rPr>
        <w:t>由</w:t>
      </w:r>
    </w:p>
    <w:p w14:paraId="6791F1BF">
      <w:pPr>
        <w:spacing w:before="100" w:beforeAutospacing="1" w:after="100" w:afterAutospacing="1" w:line="600" w:lineRule="exact"/>
        <w:ind w:firstLine="640" w:firstLineChars="200"/>
        <w:rPr>
          <w:rFonts w:ascii="宋体"/>
          <w:sz w:val="32"/>
          <w:szCs w:val="32"/>
        </w:rPr>
      </w:pPr>
      <w:r>
        <w:rPr>
          <w:rFonts w:hint="eastAsia" w:ascii="宋体" w:hAnsi="宋体"/>
          <w:sz w:val="32"/>
          <w:szCs w:val="32"/>
        </w:rPr>
        <w:t>为依法保障公众的知情权和参与权，根据《重大行政决策听证规定》（国务院令第</w:t>
      </w:r>
      <w:r>
        <w:rPr>
          <w:rFonts w:ascii="宋体" w:hAnsi="宋体"/>
          <w:sz w:val="32"/>
          <w:szCs w:val="32"/>
        </w:rPr>
        <w:t>713</w:t>
      </w:r>
      <w:r>
        <w:rPr>
          <w:rFonts w:hint="eastAsia" w:ascii="宋体" w:hAnsi="宋体"/>
          <w:sz w:val="32"/>
          <w:szCs w:val="32"/>
        </w:rPr>
        <w:t>号）、《广东省重大行政决策听证规定》（广东省人民政府令第</w:t>
      </w:r>
      <w:r>
        <w:rPr>
          <w:rFonts w:ascii="宋体" w:hAnsi="宋体"/>
          <w:sz w:val="32"/>
          <w:szCs w:val="32"/>
        </w:rPr>
        <w:t>183</w:t>
      </w:r>
      <w:r>
        <w:rPr>
          <w:rFonts w:hint="eastAsia" w:ascii="宋体" w:hAnsi="宋体"/>
          <w:sz w:val="32"/>
          <w:szCs w:val="32"/>
        </w:rPr>
        <w:t>号）的有关规定，对《阳东区全域旅游发展规划（</w:t>
      </w:r>
      <w:r>
        <w:rPr>
          <w:rFonts w:ascii="宋体" w:hAnsi="宋体"/>
          <w:sz w:val="32"/>
          <w:szCs w:val="32"/>
        </w:rPr>
        <w:t>2022-2031</w:t>
      </w:r>
      <w:r>
        <w:rPr>
          <w:rFonts w:hint="eastAsia" w:ascii="宋体" w:hAnsi="宋体"/>
          <w:sz w:val="32"/>
          <w:szCs w:val="32"/>
        </w:rPr>
        <w:t>）》（征求意见稿）进行听证。</w:t>
      </w:r>
    </w:p>
    <w:p w14:paraId="566401C8">
      <w:pPr>
        <w:numPr>
          <w:ilvl w:val="0"/>
          <w:numId w:val="1"/>
        </w:numPr>
        <w:spacing w:before="100" w:beforeAutospacing="1" w:after="100" w:afterAutospacing="1" w:line="600" w:lineRule="exact"/>
        <w:rPr>
          <w:rFonts w:ascii="宋体"/>
          <w:b/>
          <w:sz w:val="32"/>
          <w:szCs w:val="32"/>
        </w:rPr>
      </w:pPr>
      <w:r>
        <w:rPr>
          <w:rFonts w:hint="eastAsia" w:ascii="宋体" w:hAnsi="宋体"/>
          <w:b/>
          <w:sz w:val="32"/>
          <w:szCs w:val="32"/>
        </w:rPr>
        <w:t>听证会举行的时间、地点和参加人员</w:t>
      </w:r>
    </w:p>
    <w:p w14:paraId="1F7392CD">
      <w:pPr>
        <w:spacing w:before="100" w:beforeAutospacing="1" w:after="100" w:afterAutospacing="1" w:line="600" w:lineRule="exact"/>
        <w:ind w:firstLine="643" w:firstLineChars="200"/>
        <w:rPr>
          <w:rFonts w:ascii="宋体"/>
          <w:sz w:val="32"/>
          <w:szCs w:val="32"/>
        </w:rPr>
      </w:pPr>
      <w:r>
        <w:rPr>
          <w:rFonts w:hint="eastAsia" w:ascii="宋体" w:hAnsi="宋体"/>
          <w:b/>
          <w:sz w:val="32"/>
          <w:szCs w:val="32"/>
        </w:rPr>
        <w:t>时间：</w:t>
      </w:r>
      <w:r>
        <w:rPr>
          <w:rFonts w:ascii="宋体" w:hAnsi="宋体"/>
          <w:sz w:val="32"/>
          <w:szCs w:val="32"/>
        </w:rPr>
        <w:t>2022</w:t>
      </w:r>
      <w:r>
        <w:rPr>
          <w:rFonts w:hint="eastAsia" w:ascii="宋体" w:hAnsi="宋体"/>
          <w:sz w:val="32"/>
          <w:szCs w:val="32"/>
        </w:rPr>
        <w:t>年</w:t>
      </w:r>
      <w:r>
        <w:rPr>
          <w:rFonts w:ascii="宋体" w:hAnsi="宋体"/>
          <w:sz w:val="32"/>
          <w:szCs w:val="32"/>
        </w:rPr>
        <w:t>9</w:t>
      </w:r>
      <w:r>
        <w:rPr>
          <w:rFonts w:hint="eastAsia" w:ascii="宋体" w:hAnsi="宋体"/>
          <w:sz w:val="32"/>
          <w:szCs w:val="32"/>
        </w:rPr>
        <w:t>月</w:t>
      </w:r>
      <w:r>
        <w:rPr>
          <w:rFonts w:ascii="宋体" w:hAnsi="宋体"/>
          <w:sz w:val="32"/>
          <w:szCs w:val="32"/>
        </w:rPr>
        <w:t>2</w:t>
      </w:r>
      <w:r>
        <w:rPr>
          <w:rFonts w:ascii="宋体"/>
          <w:sz w:val="32"/>
          <w:szCs w:val="32"/>
        </w:rPr>
        <w:t>0</w:t>
      </w:r>
      <w:r>
        <w:rPr>
          <w:rFonts w:hint="eastAsia" w:ascii="宋体" w:hAnsi="宋体"/>
          <w:sz w:val="32"/>
          <w:szCs w:val="32"/>
        </w:rPr>
        <w:t>日下午</w:t>
      </w:r>
      <w:r>
        <w:rPr>
          <w:rFonts w:ascii="宋体" w:hAnsi="宋体"/>
          <w:sz w:val="32"/>
          <w:szCs w:val="32"/>
        </w:rPr>
        <w:t>15</w:t>
      </w:r>
      <w:r>
        <w:rPr>
          <w:rFonts w:hint="eastAsia" w:ascii="宋体" w:hAnsi="宋体"/>
          <w:sz w:val="32"/>
          <w:szCs w:val="32"/>
        </w:rPr>
        <w:t>时</w:t>
      </w:r>
      <w:r>
        <w:rPr>
          <w:rFonts w:ascii="宋体"/>
          <w:sz w:val="32"/>
          <w:szCs w:val="32"/>
        </w:rPr>
        <w:t>00</w:t>
      </w:r>
      <w:r>
        <w:rPr>
          <w:rFonts w:hint="eastAsia" w:ascii="宋体" w:hAnsi="宋体"/>
          <w:sz w:val="32"/>
          <w:szCs w:val="32"/>
        </w:rPr>
        <w:t>分</w:t>
      </w:r>
    </w:p>
    <w:p w14:paraId="44F0630D">
      <w:pPr>
        <w:spacing w:before="100" w:beforeAutospacing="1" w:after="100" w:afterAutospacing="1" w:line="600" w:lineRule="exact"/>
        <w:ind w:firstLine="643" w:firstLineChars="200"/>
        <w:rPr>
          <w:rFonts w:ascii="宋体"/>
          <w:sz w:val="32"/>
          <w:szCs w:val="32"/>
        </w:rPr>
      </w:pPr>
      <w:r>
        <w:rPr>
          <w:rFonts w:hint="eastAsia" w:ascii="宋体" w:hAnsi="宋体"/>
          <w:b/>
          <w:sz w:val="32"/>
          <w:szCs w:val="32"/>
        </w:rPr>
        <w:t>地点：</w:t>
      </w:r>
      <w:r>
        <w:rPr>
          <w:rFonts w:hint="eastAsia" w:ascii="宋体" w:hAnsi="宋体"/>
          <w:sz w:val="32"/>
          <w:szCs w:val="32"/>
        </w:rPr>
        <w:t>阳江市阳东区文化广电体育旅游局一楼会议室</w:t>
      </w:r>
    </w:p>
    <w:p w14:paraId="16F43154">
      <w:pPr>
        <w:spacing w:line="600" w:lineRule="exact"/>
        <w:ind w:firstLine="643" w:firstLineChars="200"/>
        <w:rPr>
          <w:rFonts w:ascii="宋体"/>
          <w:b/>
          <w:sz w:val="32"/>
          <w:szCs w:val="32"/>
        </w:rPr>
      </w:pPr>
      <w:r>
        <w:rPr>
          <w:rFonts w:hint="eastAsia" w:ascii="宋体" w:hAnsi="宋体"/>
          <w:b/>
          <w:sz w:val="32"/>
          <w:szCs w:val="32"/>
        </w:rPr>
        <w:t>参加人员：</w:t>
      </w:r>
    </w:p>
    <w:p w14:paraId="7E07B500">
      <w:pPr>
        <w:spacing w:afterLines="50" w:line="600" w:lineRule="exact"/>
        <w:ind w:firstLine="640" w:firstLineChars="200"/>
        <w:rPr>
          <w:rFonts w:ascii="宋体"/>
          <w:sz w:val="32"/>
          <w:szCs w:val="32"/>
        </w:rPr>
      </w:pPr>
      <w:r>
        <w:rPr>
          <w:rFonts w:hint="eastAsia" w:ascii="宋体" w:hAnsi="宋体"/>
          <w:sz w:val="32"/>
          <w:szCs w:val="32"/>
        </w:rPr>
        <w:t>听证主持人：林晓仪（区文化广电体育旅游局）</w:t>
      </w:r>
    </w:p>
    <w:p w14:paraId="49F934FA">
      <w:pPr>
        <w:spacing w:afterLines="50" w:line="600" w:lineRule="exact"/>
        <w:ind w:firstLine="640" w:firstLineChars="200"/>
        <w:rPr>
          <w:rFonts w:ascii="宋体"/>
          <w:sz w:val="32"/>
          <w:szCs w:val="32"/>
        </w:rPr>
      </w:pPr>
      <w:r>
        <w:rPr>
          <w:rFonts w:hint="eastAsia" w:ascii="宋体" w:hAnsi="宋体"/>
          <w:sz w:val="32"/>
          <w:szCs w:val="32"/>
        </w:rPr>
        <w:t>听证发言人：阮小苏（编制单位代表）</w:t>
      </w:r>
    </w:p>
    <w:p w14:paraId="34966FE7">
      <w:pPr>
        <w:spacing w:afterLines="50" w:line="600" w:lineRule="exact"/>
        <w:ind w:firstLine="640" w:firstLineChars="200"/>
        <w:rPr>
          <w:rFonts w:ascii="宋体"/>
          <w:sz w:val="32"/>
          <w:szCs w:val="32"/>
        </w:rPr>
      </w:pPr>
      <w:r>
        <w:rPr>
          <w:rFonts w:hint="eastAsia" w:ascii="宋体" w:hAnsi="宋体"/>
          <w:sz w:val="32"/>
          <w:szCs w:val="32"/>
        </w:rPr>
        <w:t>听证监察人：梁团（区文化广电体育旅游局局长）</w:t>
      </w:r>
    </w:p>
    <w:p w14:paraId="25A56CF6">
      <w:pPr>
        <w:spacing w:afterLines="50" w:line="600" w:lineRule="exact"/>
        <w:ind w:firstLine="640" w:firstLineChars="200"/>
        <w:rPr>
          <w:rFonts w:ascii="宋体"/>
          <w:sz w:val="32"/>
          <w:szCs w:val="32"/>
        </w:rPr>
      </w:pPr>
      <w:r>
        <w:rPr>
          <w:rFonts w:hint="eastAsia" w:ascii="宋体" w:hAnsi="宋体"/>
          <w:sz w:val="32"/>
          <w:szCs w:val="32"/>
        </w:rPr>
        <w:t>阮良炳（区文化广电体育旅游局副局长）</w:t>
      </w:r>
    </w:p>
    <w:p w14:paraId="2C217AA1">
      <w:pPr>
        <w:spacing w:afterLines="50" w:line="600" w:lineRule="exact"/>
        <w:ind w:firstLine="640" w:firstLineChars="200"/>
        <w:rPr>
          <w:rFonts w:ascii="宋体"/>
          <w:sz w:val="32"/>
          <w:szCs w:val="32"/>
        </w:rPr>
      </w:pPr>
      <w:r>
        <w:rPr>
          <w:rFonts w:hint="eastAsia" w:ascii="宋体" w:hAnsi="宋体"/>
          <w:sz w:val="32"/>
          <w:szCs w:val="32"/>
        </w:rPr>
        <w:t>听证记录人：余斌、冯俏丽</w:t>
      </w:r>
    </w:p>
    <w:p w14:paraId="63FB9528">
      <w:pPr>
        <w:spacing w:line="600" w:lineRule="exact"/>
        <w:ind w:firstLine="643" w:firstLineChars="200"/>
        <w:rPr>
          <w:rFonts w:hint="eastAsia" w:ascii="宋体" w:hAnsi="宋体"/>
          <w:b/>
          <w:sz w:val="32"/>
          <w:szCs w:val="32"/>
        </w:rPr>
      </w:pPr>
      <w:r>
        <w:rPr>
          <w:rFonts w:hint="eastAsia" w:ascii="宋体" w:hAnsi="宋体"/>
          <w:b/>
          <w:sz w:val="32"/>
          <w:szCs w:val="32"/>
        </w:rPr>
        <w:t>听证代表：</w:t>
      </w:r>
    </w:p>
    <w:p w14:paraId="2746A46C">
      <w:pPr>
        <w:spacing w:line="640" w:lineRule="exact"/>
        <w:ind w:firstLine="640" w:firstLineChars="200"/>
        <w:rPr>
          <w:rFonts w:ascii="宋体" w:cs="Helvetica"/>
          <w:color w:val="333333"/>
          <w:sz w:val="32"/>
          <w:szCs w:val="32"/>
        </w:rPr>
      </w:pPr>
      <w:r>
        <w:rPr>
          <w:rFonts w:ascii="宋体" w:hAnsi="宋体"/>
          <w:sz w:val="32"/>
          <w:szCs w:val="32"/>
        </w:rPr>
        <w:t>1</w:t>
      </w:r>
      <w:r>
        <w:rPr>
          <w:rFonts w:hint="eastAsia" w:ascii="宋体" w:hAnsi="宋体"/>
          <w:sz w:val="32"/>
          <w:szCs w:val="32"/>
        </w:rPr>
        <w:t>、</w:t>
      </w:r>
      <w:r>
        <w:rPr>
          <w:rFonts w:hint="eastAsia" w:ascii="宋体" w:hAnsi="宋体" w:cs="Helvetica"/>
          <w:color w:val="333333"/>
          <w:sz w:val="32"/>
          <w:szCs w:val="32"/>
        </w:rPr>
        <w:t>阳东区乡镇代表</w:t>
      </w:r>
      <w:r>
        <w:rPr>
          <w:rFonts w:ascii="宋体" w:hAnsi="宋体" w:cs="Helvetica"/>
          <w:color w:val="333333"/>
          <w:sz w:val="32"/>
          <w:szCs w:val="32"/>
        </w:rPr>
        <w:t>11</w:t>
      </w:r>
      <w:r>
        <w:rPr>
          <w:rFonts w:hint="eastAsia" w:ascii="宋体" w:hAnsi="宋体" w:cs="Helvetica"/>
          <w:color w:val="333333"/>
          <w:sz w:val="32"/>
          <w:szCs w:val="32"/>
        </w:rPr>
        <w:t>名：东城镇、北惯镇、合山镇、那龙镇（</w:t>
      </w:r>
      <w:r>
        <w:rPr>
          <w:rFonts w:hint="eastAsia" w:ascii="宋体" w:hAnsi="宋体"/>
          <w:sz w:val="32"/>
          <w:szCs w:val="32"/>
        </w:rPr>
        <w:t>因事请假缺席</w:t>
      </w:r>
      <w:r>
        <w:rPr>
          <w:rFonts w:hint="eastAsia" w:ascii="宋体" w:hAnsi="宋体" w:cs="Helvetica"/>
          <w:color w:val="333333"/>
          <w:sz w:val="32"/>
          <w:szCs w:val="32"/>
        </w:rPr>
        <w:t>）、雅韶镇、大沟镇、新洲镇、东平镇、红丰镇、塘坪镇、大八镇各</w:t>
      </w:r>
      <w:r>
        <w:rPr>
          <w:rFonts w:ascii="宋体" w:hAnsi="宋体" w:cs="Helvetica"/>
          <w:color w:val="333333"/>
          <w:sz w:val="32"/>
          <w:szCs w:val="32"/>
        </w:rPr>
        <w:t>1</w:t>
      </w:r>
      <w:r>
        <w:rPr>
          <w:rFonts w:hint="eastAsia" w:ascii="宋体" w:hAnsi="宋体" w:cs="Helvetica"/>
          <w:color w:val="333333"/>
          <w:sz w:val="32"/>
          <w:szCs w:val="32"/>
        </w:rPr>
        <w:t>名；</w:t>
      </w:r>
    </w:p>
    <w:p w14:paraId="20104E2F">
      <w:pPr>
        <w:spacing w:line="640" w:lineRule="exact"/>
        <w:ind w:firstLine="640" w:firstLineChars="200"/>
        <w:rPr>
          <w:rFonts w:ascii="宋体" w:cs="Helvetica"/>
          <w:color w:val="333333"/>
          <w:sz w:val="32"/>
          <w:szCs w:val="32"/>
        </w:rPr>
      </w:pPr>
      <w:r>
        <w:rPr>
          <w:rFonts w:ascii="宋体" w:hAnsi="宋体" w:cs="Helvetica"/>
          <w:color w:val="333333"/>
          <w:sz w:val="32"/>
          <w:szCs w:val="32"/>
        </w:rPr>
        <w:t>2</w:t>
      </w:r>
      <w:r>
        <w:rPr>
          <w:rFonts w:hint="eastAsia" w:ascii="宋体" w:hAnsi="宋体" w:cs="Helvetica"/>
          <w:color w:val="333333"/>
          <w:sz w:val="32"/>
          <w:szCs w:val="32"/>
        </w:rPr>
        <w:t>、相关单位代表</w:t>
      </w:r>
      <w:r>
        <w:rPr>
          <w:rFonts w:ascii="宋体" w:hAnsi="宋体" w:cs="Helvetica"/>
          <w:color w:val="333333"/>
          <w:sz w:val="32"/>
          <w:szCs w:val="32"/>
        </w:rPr>
        <w:t>13</w:t>
      </w:r>
      <w:r>
        <w:rPr>
          <w:rFonts w:hint="eastAsia" w:ascii="宋体" w:hAnsi="宋体" w:cs="Helvetica"/>
          <w:color w:val="333333"/>
          <w:sz w:val="32"/>
          <w:szCs w:val="32"/>
        </w:rPr>
        <w:t>名：区发展改革局、区财政局、区住建局、区生态环境局、市场监管局阳东分局、区教育局、区卫健局、区交通局、自然资源局阳东分局、区农业农村局、区水务局、区城市管理和综合执法局、区应急管理局各</w:t>
      </w:r>
      <w:r>
        <w:rPr>
          <w:rFonts w:ascii="宋体" w:hAnsi="宋体" w:cs="Helvetica"/>
          <w:color w:val="333333"/>
          <w:sz w:val="32"/>
          <w:szCs w:val="32"/>
        </w:rPr>
        <w:t>1</w:t>
      </w:r>
      <w:r>
        <w:rPr>
          <w:rFonts w:hint="eastAsia" w:ascii="宋体" w:hAnsi="宋体" w:cs="Helvetica"/>
          <w:color w:val="333333"/>
          <w:sz w:val="32"/>
          <w:szCs w:val="32"/>
        </w:rPr>
        <w:t>名；</w:t>
      </w:r>
    </w:p>
    <w:p w14:paraId="63456FF7">
      <w:pPr>
        <w:spacing w:line="640" w:lineRule="exact"/>
        <w:ind w:firstLine="640" w:firstLineChars="200"/>
        <w:rPr>
          <w:rFonts w:ascii="宋体" w:cs="Helvetica"/>
          <w:color w:val="333333"/>
          <w:sz w:val="32"/>
          <w:szCs w:val="32"/>
        </w:rPr>
      </w:pPr>
      <w:r>
        <w:rPr>
          <w:rFonts w:ascii="宋体" w:hAnsi="宋体" w:cs="Helvetica"/>
          <w:color w:val="333333"/>
          <w:sz w:val="32"/>
          <w:szCs w:val="32"/>
        </w:rPr>
        <w:t>3</w:t>
      </w:r>
      <w:r>
        <w:rPr>
          <w:rFonts w:hint="eastAsia" w:ascii="宋体" w:hAnsi="宋体" w:cs="Helvetica"/>
          <w:color w:val="333333"/>
          <w:sz w:val="32"/>
          <w:szCs w:val="32"/>
        </w:rPr>
        <w:t>、人大代表</w:t>
      </w:r>
      <w:r>
        <w:rPr>
          <w:rFonts w:ascii="宋体" w:hAnsi="宋体" w:cs="Helvetica"/>
          <w:color w:val="333333"/>
          <w:sz w:val="32"/>
          <w:szCs w:val="32"/>
        </w:rPr>
        <w:t>2</w:t>
      </w:r>
      <w:r>
        <w:rPr>
          <w:rFonts w:hint="eastAsia" w:ascii="宋体" w:hAnsi="宋体" w:cs="Helvetica"/>
          <w:color w:val="333333"/>
          <w:sz w:val="32"/>
          <w:szCs w:val="32"/>
        </w:rPr>
        <w:t>名谭国章、戴英梅；</w:t>
      </w:r>
    </w:p>
    <w:p w14:paraId="64251D71">
      <w:pPr>
        <w:spacing w:line="640" w:lineRule="exact"/>
        <w:ind w:firstLine="640" w:firstLineChars="200"/>
        <w:rPr>
          <w:rFonts w:ascii="宋体" w:cs="Helvetica"/>
          <w:color w:val="333333"/>
          <w:sz w:val="32"/>
          <w:szCs w:val="32"/>
        </w:rPr>
      </w:pPr>
      <w:r>
        <w:rPr>
          <w:rFonts w:ascii="宋体" w:hAnsi="宋体" w:cs="Helvetica"/>
          <w:color w:val="333333"/>
          <w:sz w:val="32"/>
          <w:szCs w:val="32"/>
        </w:rPr>
        <w:t>4</w:t>
      </w:r>
      <w:r>
        <w:rPr>
          <w:rFonts w:hint="eastAsia" w:ascii="宋体" w:hAnsi="宋体" w:cs="Helvetica"/>
          <w:color w:val="333333"/>
          <w:sz w:val="32"/>
          <w:szCs w:val="32"/>
        </w:rPr>
        <w:t>、政协代表</w:t>
      </w:r>
      <w:r>
        <w:rPr>
          <w:rFonts w:ascii="宋体" w:hAnsi="宋体" w:cs="Helvetica"/>
          <w:color w:val="333333"/>
          <w:sz w:val="32"/>
          <w:szCs w:val="32"/>
        </w:rPr>
        <w:t>2</w:t>
      </w:r>
      <w:r>
        <w:rPr>
          <w:rFonts w:hint="eastAsia" w:ascii="宋体" w:hAnsi="宋体" w:cs="Helvetica"/>
          <w:color w:val="333333"/>
          <w:sz w:val="32"/>
          <w:szCs w:val="32"/>
        </w:rPr>
        <w:t>名许绍发、冯果；</w:t>
      </w:r>
    </w:p>
    <w:p w14:paraId="7B139FC4">
      <w:pPr>
        <w:spacing w:line="640" w:lineRule="exact"/>
        <w:ind w:firstLine="640" w:firstLineChars="200"/>
        <w:rPr>
          <w:rFonts w:ascii="宋体" w:cs="Helvetica"/>
          <w:color w:val="333333"/>
          <w:sz w:val="32"/>
          <w:szCs w:val="32"/>
        </w:rPr>
      </w:pPr>
      <w:r>
        <w:rPr>
          <w:rFonts w:ascii="宋体" w:hAnsi="宋体" w:cs="Helvetica"/>
          <w:color w:val="333333"/>
          <w:sz w:val="32"/>
          <w:szCs w:val="32"/>
        </w:rPr>
        <w:t>5</w:t>
      </w:r>
      <w:r>
        <w:rPr>
          <w:rFonts w:hint="eastAsia" w:ascii="宋体" w:hAnsi="宋体" w:cs="Helvetica"/>
          <w:color w:val="333333"/>
          <w:sz w:val="32"/>
          <w:szCs w:val="32"/>
        </w:rPr>
        <w:t>、工商企业代表</w:t>
      </w:r>
      <w:r>
        <w:rPr>
          <w:rFonts w:ascii="宋体" w:hAnsi="宋体" w:cs="Helvetica"/>
          <w:color w:val="333333"/>
          <w:sz w:val="32"/>
          <w:szCs w:val="32"/>
        </w:rPr>
        <w:t>2</w:t>
      </w:r>
      <w:r>
        <w:rPr>
          <w:rFonts w:hint="eastAsia" w:ascii="宋体" w:hAnsi="宋体" w:cs="Helvetica"/>
          <w:color w:val="333333"/>
          <w:sz w:val="32"/>
          <w:szCs w:val="32"/>
        </w:rPr>
        <w:t>名林权、关春润。</w:t>
      </w:r>
    </w:p>
    <w:p w14:paraId="43AFAF14">
      <w:pPr>
        <w:spacing w:before="100" w:beforeAutospacing="1" w:after="100" w:afterAutospacing="1" w:line="600" w:lineRule="exact"/>
        <w:rPr>
          <w:rFonts w:ascii="宋体"/>
          <w:sz w:val="32"/>
          <w:szCs w:val="32"/>
        </w:rPr>
      </w:pPr>
      <w:r>
        <w:rPr>
          <w:rFonts w:hint="eastAsia" w:ascii="宋体" w:hAnsi="宋体"/>
          <w:sz w:val="32"/>
          <w:szCs w:val="32"/>
        </w:rPr>
        <w:t>　会议议程：</w:t>
      </w:r>
    </w:p>
    <w:tbl>
      <w:tblPr>
        <w:tblStyle w:val="5"/>
        <w:tblW w:w="924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65"/>
        <w:gridCol w:w="6930"/>
      </w:tblGrid>
      <w:tr w14:paraId="052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45" w:type="dxa"/>
            <w:vAlign w:val="center"/>
          </w:tcPr>
          <w:p w14:paraId="7782360B">
            <w:pPr>
              <w:spacing w:before="100" w:beforeAutospacing="1" w:after="100" w:afterAutospacing="1" w:line="600" w:lineRule="exact"/>
              <w:jc w:val="center"/>
              <w:rPr>
                <w:rFonts w:ascii="宋?" w:cs="宋?"/>
                <w:sz w:val="30"/>
                <w:szCs w:val="30"/>
              </w:rPr>
            </w:pPr>
            <w:r>
              <w:rPr>
                <w:rFonts w:hint="eastAsia" w:ascii="宋?" w:hAnsi="宋?" w:cs="宋?"/>
                <w:sz w:val="30"/>
                <w:szCs w:val="30"/>
              </w:rPr>
              <w:t>议程</w:t>
            </w:r>
          </w:p>
        </w:tc>
        <w:tc>
          <w:tcPr>
            <w:tcW w:w="1365" w:type="dxa"/>
            <w:vAlign w:val="center"/>
          </w:tcPr>
          <w:p w14:paraId="281930A4">
            <w:pPr>
              <w:spacing w:before="100" w:beforeAutospacing="1" w:after="100" w:afterAutospacing="1" w:line="600" w:lineRule="exact"/>
              <w:jc w:val="center"/>
              <w:rPr>
                <w:rFonts w:ascii="宋?" w:cs="宋?"/>
                <w:sz w:val="30"/>
                <w:szCs w:val="30"/>
              </w:rPr>
            </w:pPr>
            <w:r>
              <w:rPr>
                <w:rFonts w:hint="eastAsia" w:ascii="宋体" w:hAnsi="宋体" w:cs="宋体"/>
                <w:sz w:val="30"/>
                <w:szCs w:val="30"/>
              </w:rPr>
              <w:t>时间</w:t>
            </w:r>
          </w:p>
        </w:tc>
        <w:tc>
          <w:tcPr>
            <w:tcW w:w="6930" w:type="dxa"/>
            <w:vAlign w:val="center"/>
          </w:tcPr>
          <w:p w14:paraId="116E0A00">
            <w:pPr>
              <w:spacing w:before="100" w:beforeAutospacing="1" w:after="100" w:afterAutospacing="1" w:line="600" w:lineRule="exact"/>
              <w:jc w:val="center"/>
              <w:rPr>
                <w:rFonts w:ascii="宋?" w:cs="宋?"/>
                <w:sz w:val="30"/>
                <w:szCs w:val="30"/>
              </w:rPr>
            </w:pPr>
            <w:r>
              <w:rPr>
                <w:rFonts w:hint="eastAsia" w:ascii="宋体" w:hAnsi="宋体" w:cs="宋体"/>
                <w:sz w:val="30"/>
                <w:szCs w:val="30"/>
              </w:rPr>
              <w:t>会议内</w:t>
            </w:r>
            <w:r>
              <w:rPr>
                <w:rFonts w:hint="eastAsia" w:ascii="宋?" w:hAnsi="宋?" w:cs="宋?"/>
                <w:sz w:val="30"/>
                <w:szCs w:val="30"/>
              </w:rPr>
              <w:t>容</w:t>
            </w:r>
          </w:p>
        </w:tc>
      </w:tr>
      <w:tr w14:paraId="1AC4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5" w:type="dxa"/>
            <w:vMerge w:val="restart"/>
            <w:vAlign w:val="center"/>
          </w:tcPr>
          <w:p w14:paraId="0076B6FB">
            <w:pPr>
              <w:spacing w:before="100" w:beforeAutospacing="1" w:after="100" w:afterAutospacing="1" w:line="600" w:lineRule="exact"/>
              <w:jc w:val="center"/>
              <w:rPr>
                <w:rFonts w:ascii="宋?" w:cs="宋?"/>
                <w:sz w:val="30"/>
                <w:szCs w:val="30"/>
              </w:rPr>
            </w:pPr>
            <w:r>
              <w:rPr>
                <w:rFonts w:hint="eastAsia" w:ascii="宋?" w:hAnsi="宋?" w:cs="宋?"/>
                <w:sz w:val="30"/>
                <w:szCs w:val="30"/>
              </w:rPr>
              <w:t>一</w:t>
            </w:r>
          </w:p>
        </w:tc>
        <w:tc>
          <w:tcPr>
            <w:tcW w:w="1365" w:type="dxa"/>
            <w:vMerge w:val="restart"/>
            <w:vAlign w:val="center"/>
          </w:tcPr>
          <w:p w14:paraId="4070D832">
            <w:pPr>
              <w:spacing w:before="100" w:beforeAutospacing="1" w:after="100" w:afterAutospacing="1" w:line="600" w:lineRule="exact"/>
              <w:jc w:val="center"/>
              <w:rPr>
                <w:rFonts w:ascii="宋?" w:cs="宋?"/>
                <w:sz w:val="30"/>
                <w:szCs w:val="30"/>
              </w:rPr>
            </w:pPr>
            <w:r>
              <w:rPr>
                <w:rFonts w:ascii="宋?" w:hAnsi="宋?" w:cs="宋?"/>
                <w:sz w:val="30"/>
                <w:szCs w:val="30"/>
              </w:rPr>
              <w:t>15:00</w:t>
            </w:r>
          </w:p>
        </w:tc>
        <w:tc>
          <w:tcPr>
            <w:tcW w:w="6930" w:type="dxa"/>
            <w:vAlign w:val="center"/>
          </w:tcPr>
          <w:p w14:paraId="2AED389F">
            <w:pPr>
              <w:spacing w:before="100" w:beforeAutospacing="1" w:after="100" w:afterAutospacing="1" w:line="600" w:lineRule="exact"/>
              <w:rPr>
                <w:rFonts w:ascii="宋?" w:cs="宋?"/>
                <w:sz w:val="30"/>
                <w:szCs w:val="30"/>
              </w:rPr>
            </w:pPr>
            <w:r>
              <w:rPr>
                <w:rFonts w:ascii="宋?" w:hAnsi="宋?" w:cs="宋?"/>
                <w:sz w:val="30"/>
                <w:szCs w:val="30"/>
              </w:rPr>
              <w:t>1</w:t>
            </w:r>
            <w:r>
              <w:rPr>
                <w:rFonts w:hint="eastAsia" w:ascii="宋?" w:hAnsi="宋?" w:cs="宋?"/>
                <w:sz w:val="30"/>
                <w:szCs w:val="30"/>
              </w:rPr>
              <w:t>、介</w:t>
            </w:r>
            <w:r>
              <w:rPr>
                <w:rFonts w:hint="eastAsia" w:ascii="宋体" w:hAnsi="宋体" w:cs="宋体"/>
                <w:sz w:val="30"/>
                <w:szCs w:val="30"/>
              </w:rPr>
              <w:t>绍会议</w:t>
            </w:r>
            <w:r>
              <w:rPr>
                <w:rFonts w:hint="eastAsia" w:ascii="宋?" w:hAnsi="宋?" w:cs="宋?"/>
                <w:sz w:val="30"/>
                <w:szCs w:val="30"/>
              </w:rPr>
              <w:t>主</w:t>
            </w:r>
            <w:r>
              <w:rPr>
                <w:rFonts w:hint="eastAsia" w:ascii="宋体" w:hAnsi="宋体" w:cs="宋体"/>
                <w:sz w:val="30"/>
                <w:szCs w:val="30"/>
              </w:rPr>
              <w:t>题</w:t>
            </w:r>
          </w:p>
        </w:tc>
      </w:tr>
      <w:tr w14:paraId="7FC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45" w:type="dxa"/>
            <w:vMerge w:val="continue"/>
            <w:vAlign w:val="center"/>
          </w:tcPr>
          <w:p w14:paraId="307611C4">
            <w:pPr>
              <w:spacing w:before="100" w:beforeAutospacing="1" w:after="100" w:afterAutospacing="1" w:line="600" w:lineRule="exact"/>
              <w:jc w:val="center"/>
              <w:rPr>
                <w:rFonts w:ascii="宋?" w:cs="宋?"/>
                <w:sz w:val="30"/>
                <w:szCs w:val="30"/>
              </w:rPr>
            </w:pPr>
          </w:p>
        </w:tc>
        <w:tc>
          <w:tcPr>
            <w:tcW w:w="1365" w:type="dxa"/>
            <w:vMerge w:val="continue"/>
            <w:vAlign w:val="center"/>
          </w:tcPr>
          <w:p w14:paraId="78B5043D">
            <w:pPr>
              <w:spacing w:before="100" w:beforeAutospacing="1" w:after="100" w:afterAutospacing="1" w:line="600" w:lineRule="exact"/>
              <w:jc w:val="center"/>
              <w:rPr>
                <w:rFonts w:ascii="宋?" w:cs="宋?"/>
                <w:sz w:val="30"/>
                <w:szCs w:val="30"/>
              </w:rPr>
            </w:pPr>
          </w:p>
        </w:tc>
        <w:tc>
          <w:tcPr>
            <w:tcW w:w="6930" w:type="dxa"/>
            <w:vAlign w:val="center"/>
          </w:tcPr>
          <w:p w14:paraId="10568AF8">
            <w:pPr>
              <w:spacing w:before="100" w:beforeAutospacing="1" w:after="100" w:afterAutospacing="1" w:line="600" w:lineRule="exact"/>
              <w:rPr>
                <w:rFonts w:ascii="宋?" w:cs="宋?"/>
                <w:sz w:val="30"/>
                <w:szCs w:val="30"/>
              </w:rPr>
            </w:pPr>
            <w:r>
              <w:rPr>
                <w:rFonts w:ascii="宋?" w:hAnsi="宋?" w:cs="宋?"/>
                <w:sz w:val="30"/>
                <w:szCs w:val="30"/>
              </w:rPr>
              <w:t>2</w:t>
            </w:r>
            <w:r>
              <w:rPr>
                <w:rFonts w:hint="eastAsia" w:ascii="宋?" w:hAnsi="宋?" w:cs="宋?"/>
                <w:sz w:val="30"/>
                <w:szCs w:val="30"/>
              </w:rPr>
              <w:t>、宣布</w:t>
            </w:r>
            <w:r>
              <w:rPr>
                <w:rFonts w:hint="eastAsia" w:ascii="宋体" w:hAnsi="宋体" w:cs="宋体"/>
                <w:sz w:val="30"/>
                <w:szCs w:val="30"/>
              </w:rPr>
              <w:t>听证会会场纪</w:t>
            </w:r>
            <w:r>
              <w:rPr>
                <w:rFonts w:hint="eastAsia" w:ascii="宋?" w:hAnsi="宋?" w:cs="宋?"/>
                <w:sz w:val="30"/>
                <w:szCs w:val="30"/>
              </w:rPr>
              <w:t>律和注意事</w:t>
            </w:r>
            <w:r>
              <w:rPr>
                <w:rFonts w:hint="eastAsia" w:ascii="宋体" w:hAnsi="宋体" w:cs="宋体"/>
                <w:sz w:val="30"/>
                <w:szCs w:val="30"/>
              </w:rPr>
              <w:t>项</w:t>
            </w:r>
          </w:p>
        </w:tc>
      </w:tr>
      <w:tr w14:paraId="2AA7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45" w:type="dxa"/>
            <w:vMerge w:val="continue"/>
            <w:vAlign w:val="center"/>
          </w:tcPr>
          <w:p w14:paraId="1F6DD0AE">
            <w:pPr>
              <w:spacing w:before="100" w:beforeAutospacing="1" w:after="100" w:afterAutospacing="1" w:line="600" w:lineRule="exact"/>
              <w:jc w:val="center"/>
              <w:rPr>
                <w:rFonts w:ascii="宋?" w:cs="宋?"/>
                <w:sz w:val="30"/>
                <w:szCs w:val="30"/>
              </w:rPr>
            </w:pPr>
          </w:p>
        </w:tc>
        <w:tc>
          <w:tcPr>
            <w:tcW w:w="1365" w:type="dxa"/>
            <w:vMerge w:val="continue"/>
            <w:vAlign w:val="center"/>
          </w:tcPr>
          <w:p w14:paraId="3898D987">
            <w:pPr>
              <w:spacing w:before="100" w:beforeAutospacing="1" w:after="100" w:afterAutospacing="1" w:line="600" w:lineRule="exact"/>
              <w:jc w:val="center"/>
              <w:rPr>
                <w:rFonts w:ascii="宋?" w:cs="宋?"/>
                <w:sz w:val="30"/>
                <w:szCs w:val="30"/>
              </w:rPr>
            </w:pPr>
          </w:p>
        </w:tc>
        <w:tc>
          <w:tcPr>
            <w:tcW w:w="6930" w:type="dxa"/>
            <w:vAlign w:val="center"/>
          </w:tcPr>
          <w:p w14:paraId="0011E76E">
            <w:pPr>
              <w:spacing w:before="100" w:beforeAutospacing="1" w:after="100" w:afterAutospacing="1" w:line="600" w:lineRule="exact"/>
              <w:rPr>
                <w:rFonts w:ascii="宋?" w:eastAsia="宋?" w:cs="宋?"/>
                <w:sz w:val="30"/>
                <w:szCs w:val="30"/>
              </w:rPr>
            </w:pPr>
            <w:r>
              <w:rPr>
                <w:rFonts w:ascii="宋?" w:hAnsi="宋?" w:cs="宋?"/>
                <w:sz w:val="30"/>
                <w:szCs w:val="30"/>
              </w:rPr>
              <w:t>3</w:t>
            </w:r>
            <w:r>
              <w:rPr>
                <w:rFonts w:hint="eastAsia" w:ascii="宋?" w:hAnsi="宋?" w:cs="宋?"/>
                <w:sz w:val="30"/>
                <w:szCs w:val="30"/>
              </w:rPr>
              <w:t>、介绍</w:t>
            </w:r>
            <w:r>
              <w:rPr>
                <w:rFonts w:hint="eastAsia" w:ascii="宋体" w:hAnsi="宋体" w:cs="宋体"/>
                <w:sz w:val="30"/>
                <w:szCs w:val="30"/>
              </w:rPr>
              <w:t>参会单</w:t>
            </w:r>
            <w:r>
              <w:rPr>
                <w:rFonts w:hint="eastAsia" w:ascii="宋?" w:hAnsi="宋?" w:cs="宋?"/>
                <w:sz w:val="30"/>
                <w:szCs w:val="30"/>
              </w:rPr>
              <w:t>位、人</w:t>
            </w:r>
            <w:r>
              <w:rPr>
                <w:rFonts w:hint="eastAsia" w:ascii="宋体" w:hAnsi="宋体" w:cs="宋体"/>
                <w:sz w:val="30"/>
                <w:szCs w:val="30"/>
              </w:rPr>
              <w:t>员</w:t>
            </w:r>
          </w:p>
        </w:tc>
      </w:tr>
      <w:tr w14:paraId="22F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5" w:type="dxa"/>
            <w:vMerge w:val="restart"/>
            <w:vAlign w:val="center"/>
          </w:tcPr>
          <w:p w14:paraId="468185F9">
            <w:pPr>
              <w:spacing w:before="100" w:beforeAutospacing="1" w:after="100" w:afterAutospacing="1" w:line="600" w:lineRule="exact"/>
              <w:jc w:val="center"/>
              <w:rPr>
                <w:rFonts w:ascii="宋?" w:cs="宋?"/>
                <w:sz w:val="30"/>
                <w:szCs w:val="30"/>
              </w:rPr>
            </w:pPr>
            <w:r>
              <w:rPr>
                <w:rFonts w:hint="eastAsia" w:ascii="宋?" w:hAnsi="宋?" w:cs="宋?"/>
                <w:sz w:val="30"/>
                <w:szCs w:val="30"/>
              </w:rPr>
              <w:t>二</w:t>
            </w:r>
          </w:p>
        </w:tc>
        <w:tc>
          <w:tcPr>
            <w:tcW w:w="1365" w:type="dxa"/>
            <w:vMerge w:val="restart"/>
            <w:vAlign w:val="center"/>
          </w:tcPr>
          <w:p w14:paraId="095471A6">
            <w:pPr>
              <w:spacing w:before="100" w:beforeAutospacing="1" w:after="100" w:afterAutospacing="1" w:line="600" w:lineRule="exact"/>
              <w:jc w:val="center"/>
              <w:rPr>
                <w:rFonts w:ascii="宋?" w:cs="宋?"/>
                <w:sz w:val="30"/>
                <w:szCs w:val="30"/>
              </w:rPr>
            </w:pPr>
            <w:r>
              <w:rPr>
                <w:rFonts w:ascii="宋?" w:hAnsi="宋?" w:cs="宋?"/>
                <w:sz w:val="30"/>
                <w:szCs w:val="30"/>
              </w:rPr>
              <w:t>15:10</w:t>
            </w:r>
          </w:p>
        </w:tc>
        <w:tc>
          <w:tcPr>
            <w:tcW w:w="6930" w:type="dxa"/>
            <w:vAlign w:val="center"/>
          </w:tcPr>
          <w:p w14:paraId="58E9D4DF">
            <w:pPr>
              <w:spacing w:before="100" w:beforeAutospacing="1" w:after="100" w:afterAutospacing="1" w:line="600" w:lineRule="exact"/>
              <w:rPr>
                <w:rFonts w:ascii="宋?" w:cs="宋?"/>
                <w:sz w:val="30"/>
                <w:szCs w:val="30"/>
              </w:rPr>
            </w:pPr>
            <w:r>
              <w:rPr>
                <w:rFonts w:ascii="宋?" w:hAnsi="宋?" w:cs="宋?"/>
                <w:sz w:val="30"/>
                <w:szCs w:val="30"/>
              </w:rPr>
              <w:t>4</w:t>
            </w:r>
            <w:r>
              <w:rPr>
                <w:rFonts w:hint="eastAsia" w:ascii="宋?" w:hAnsi="宋?" w:cs="宋?"/>
                <w:sz w:val="30"/>
                <w:szCs w:val="30"/>
              </w:rPr>
              <w:t>、发言人（</w:t>
            </w:r>
            <w:r>
              <w:rPr>
                <w:rFonts w:hint="eastAsia" w:ascii="宋体" w:hAnsi="宋体" w:cs="宋体"/>
                <w:sz w:val="30"/>
                <w:szCs w:val="30"/>
              </w:rPr>
              <w:t>编</w:t>
            </w:r>
            <w:r>
              <w:rPr>
                <w:rFonts w:hint="eastAsia" w:ascii="宋?" w:hAnsi="宋?" w:cs="宋?"/>
                <w:sz w:val="30"/>
                <w:szCs w:val="30"/>
              </w:rPr>
              <w:t>制</w:t>
            </w:r>
            <w:r>
              <w:rPr>
                <w:rFonts w:hint="eastAsia" w:ascii="宋体" w:hAnsi="宋体" w:cs="宋体"/>
                <w:sz w:val="30"/>
                <w:szCs w:val="30"/>
              </w:rPr>
              <w:t>单</w:t>
            </w:r>
            <w:r>
              <w:rPr>
                <w:rFonts w:hint="eastAsia" w:ascii="宋?" w:hAnsi="宋?" w:cs="宋?"/>
                <w:sz w:val="30"/>
                <w:szCs w:val="30"/>
              </w:rPr>
              <w:t>位）介</w:t>
            </w:r>
            <w:r>
              <w:rPr>
                <w:rFonts w:hint="eastAsia" w:ascii="宋体" w:hAnsi="宋体" w:cs="宋体"/>
                <w:sz w:val="30"/>
                <w:szCs w:val="30"/>
              </w:rPr>
              <w:t>绍项</w:t>
            </w:r>
            <w:r>
              <w:rPr>
                <w:rFonts w:hint="eastAsia" w:ascii="宋?" w:hAnsi="宋?" w:cs="宋?"/>
                <w:sz w:val="30"/>
                <w:szCs w:val="30"/>
              </w:rPr>
              <w:t>目情</w:t>
            </w:r>
            <w:r>
              <w:rPr>
                <w:rFonts w:hint="eastAsia" w:ascii="宋体" w:hAnsi="宋体" w:cs="宋体"/>
                <w:sz w:val="30"/>
                <w:szCs w:val="30"/>
              </w:rPr>
              <w:t>况</w:t>
            </w:r>
            <w:r>
              <w:rPr>
                <w:rFonts w:hint="eastAsia" w:ascii="宋?" w:hAnsi="宋?" w:cs="宋?"/>
                <w:sz w:val="30"/>
                <w:szCs w:val="30"/>
              </w:rPr>
              <w:t>的主要</w:t>
            </w:r>
            <w:r>
              <w:rPr>
                <w:rFonts w:hint="eastAsia" w:ascii="宋体" w:hAnsi="宋体" w:cs="宋体"/>
                <w:sz w:val="30"/>
                <w:szCs w:val="30"/>
              </w:rPr>
              <w:t>内</w:t>
            </w:r>
            <w:r>
              <w:rPr>
                <w:rFonts w:hint="eastAsia" w:ascii="宋?" w:hAnsi="宋?" w:cs="宋?"/>
                <w:sz w:val="30"/>
                <w:szCs w:val="30"/>
              </w:rPr>
              <w:t>容</w:t>
            </w:r>
          </w:p>
        </w:tc>
      </w:tr>
      <w:tr w14:paraId="455E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45" w:type="dxa"/>
            <w:vMerge w:val="continue"/>
            <w:vAlign w:val="center"/>
          </w:tcPr>
          <w:p w14:paraId="46194DB0">
            <w:pPr>
              <w:spacing w:before="100" w:beforeAutospacing="1" w:after="100" w:afterAutospacing="1" w:line="600" w:lineRule="exact"/>
              <w:jc w:val="center"/>
              <w:rPr>
                <w:rFonts w:ascii="宋?" w:cs="宋?"/>
                <w:sz w:val="30"/>
                <w:szCs w:val="30"/>
              </w:rPr>
            </w:pPr>
          </w:p>
        </w:tc>
        <w:tc>
          <w:tcPr>
            <w:tcW w:w="1365" w:type="dxa"/>
            <w:vMerge w:val="continue"/>
            <w:vAlign w:val="center"/>
          </w:tcPr>
          <w:p w14:paraId="42A5D90D">
            <w:pPr>
              <w:spacing w:before="100" w:beforeAutospacing="1" w:after="100" w:afterAutospacing="1" w:line="600" w:lineRule="exact"/>
              <w:jc w:val="center"/>
              <w:rPr>
                <w:rFonts w:ascii="宋?" w:cs="宋?"/>
                <w:sz w:val="30"/>
                <w:szCs w:val="30"/>
              </w:rPr>
            </w:pPr>
          </w:p>
        </w:tc>
        <w:tc>
          <w:tcPr>
            <w:tcW w:w="6930" w:type="dxa"/>
            <w:vAlign w:val="center"/>
          </w:tcPr>
          <w:p w14:paraId="5B816A00">
            <w:pPr>
              <w:spacing w:before="100" w:beforeAutospacing="1" w:after="100" w:afterAutospacing="1" w:line="600" w:lineRule="exact"/>
              <w:rPr>
                <w:rFonts w:ascii="宋?" w:cs="宋?"/>
                <w:sz w:val="30"/>
                <w:szCs w:val="30"/>
              </w:rPr>
            </w:pPr>
            <w:r>
              <w:rPr>
                <w:rFonts w:ascii="宋?" w:hAnsi="宋?" w:cs="宋?"/>
                <w:sz w:val="30"/>
                <w:szCs w:val="30"/>
              </w:rPr>
              <w:t>5</w:t>
            </w:r>
            <w:r>
              <w:rPr>
                <w:rFonts w:hint="eastAsia" w:ascii="宋?" w:hAnsi="宋?" w:cs="宋?"/>
                <w:sz w:val="30"/>
                <w:szCs w:val="30"/>
              </w:rPr>
              <w:t>、发言人</w:t>
            </w:r>
            <w:r>
              <w:rPr>
                <w:rFonts w:hint="eastAsia" w:ascii="宋体" w:hAnsi="宋体" w:cs="宋体"/>
                <w:sz w:val="30"/>
                <w:szCs w:val="30"/>
              </w:rPr>
              <w:t>听</w:t>
            </w:r>
            <w:r>
              <w:rPr>
                <w:rFonts w:hint="eastAsia" w:ascii="宋?" w:hAnsi="宋?" w:cs="宋?"/>
                <w:sz w:val="30"/>
                <w:szCs w:val="30"/>
              </w:rPr>
              <w:t>取各相</w:t>
            </w:r>
            <w:r>
              <w:rPr>
                <w:rFonts w:hint="eastAsia" w:ascii="宋体" w:hAnsi="宋体" w:cs="宋体"/>
                <w:sz w:val="30"/>
                <w:szCs w:val="30"/>
              </w:rPr>
              <w:t>关</w:t>
            </w:r>
            <w:r>
              <w:rPr>
                <w:rFonts w:hint="eastAsia" w:ascii="宋?" w:hAnsi="宋?" w:cs="宋?"/>
                <w:sz w:val="30"/>
                <w:szCs w:val="30"/>
              </w:rPr>
              <w:t>部</w:t>
            </w:r>
            <w:r>
              <w:rPr>
                <w:rFonts w:hint="eastAsia" w:ascii="宋体" w:hAnsi="宋体" w:cs="宋体"/>
                <w:sz w:val="30"/>
                <w:szCs w:val="30"/>
              </w:rPr>
              <w:t>门</w:t>
            </w:r>
            <w:r>
              <w:rPr>
                <w:rFonts w:hint="eastAsia" w:ascii="宋?" w:hAnsi="宋?" w:cs="宋?"/>
                <w:sz w:val="30"/>
                <w:szCs w:val="30"/>
              </w:rPr>
              <w:t>代表</w:t>
            </w:r>
            <w:r>
              <w:rPr>
                <w:rFonts w:hint="eastAsia" w:ascii="宋体" w:hAnsi="宋体"/>
                <w:sz w:val="30"/>
                <w:szCs w:val="30"/>
              </w:rPr>
              <w:t>意见或建议并答疑</w:t>
            </w:r>
          </w:p>
        </w:tc>
      </w:tr>
      <w:tr w14:paraId="6A00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45" w:type="dxa"/>
            <w:vMerge w:val="restart"/>
            <w:vAlign w:val="center"/>
          </w:tcPr>
          <w:p w14:paraId="521EED53">
            <w:pPr>
              <w:spacing w:before="100" w:beforeAutospacing="1" w:after="100" w:afterAutospacing="1" w:line="600" w:lineRule="exact"/>
              <w:jc w:val="center"/>
              <w:rPr>
                <w:rFonts w:ascii="宋?" w:cs="宋?"/>
                <w:sz w:val="30"/>
                <w:szCs w:val="30"/>
              </w:rPr>
            </w:pPr>
            <w:r>
              <w:rPr>
                <w:rFonts w:hint="eastAsia" w:ascii="宋?" w:hAnsi="宋?" w:cs="宋?"/>
                <w:sz w:val="30"/>
                <w:szCs w:val="30"/>
              </w:rPr>
              <w:t>三</w:t>
            </w:r>
          </w:p>
        </w:tc>
        <w:tc>
          <w:tcPr>
            <w:tcW w:w="1365" w:type="dxa"/>
            <w:vMerge w:val="restart"/>
            <w:vAlign w:val="center"/>
          </w:tcPr>
          <w:p w14:paraId="7E7DD12D">
            <w:pPr>
              <w:spacing w:before="100" w:beforeAutospacing="1" w:after="100" w:afterAutospacing="1" w:line="600" w:lineRule="exact"/>
              <w:jc w:val="center"/>
              <w:rPr>
                <w:rFonts w:ascii="宋?" w:cs="宋?"/>
                <w:sz w:val="30"/>
                <w:szCs w:val="30"/>
              </w:rPr>
            </w:pPr>
            <w:r>
              <w:rPr>
                <w:rFonts w:ascii="宋?" w:hAnsi="宋?" w:cs="宋?"/>
                <w:sz w:val="30"/>
                <w:szCs w:val="30"/>
              </w:rPr>
              <w:t>16:30</w:t>
            </w:r>
          </w:p>
          <w:p w14:paraId="3DE19055">
            <w:pPr>
              <w:spacing w:before="100" w:beforeAutospacing="1" w:after="100" w:afterAutospacing="1" w:line="600" w:lineRule="exact"/>
              <w:jc w:val="center"/>
              <w:rPr>
                <w:rFonts w:ascii="宋?" w:cs="宋?"/>
                <w:sz w:val="30"/>
                <w:szCs w:val="30"/>
              </w:rPr>
            </w:pPr>
          </w:p>
        </w:tc>
        <w:tc>
          <w:tcPr>
            <w:tcW w:w="6930" w:type="dxa"/>
            <w:vAlign w:val="center"/>
          </w:tcPr>
          <w:p w14:paraId="719AE2D6">
            <w:pPr>
              <w:spacing w:before="100" w:beforeAutospacing="1" w:after="100" w:afterAutospacing="1" w:line="600" w:lineRule="exact"/>
              <w:rPr>
                <w:rFonts w:ascii="宋?" w:cs="宋?"/>
                <w:sz w:val="30"/>
                <w:szCs w:val="30"/>
              </w:rPr>
            </w:pPr>
            <w:r>
              <w:rPr>
                <w:rFonts w:ascii="宋?" w:hAnsi="宋?" w:cs="宋?"/>
                <w:sz w:val="30"/>
                <w:szCs w:val="30"/>
              </w:rPr>
              <w:t>6</w:t>
            </w:r>
            <w:r>
              <w:rPr>
                <w:rFonts w:hint="eastAsia" w:ascii="宋?" w:hAnsi="宋?" w:cs="宋?"/>
                <w:sz w:val="30"/>
                <w:szCs w:val="30"/>
              </w:rPr>
              <w:t>、</w:t>
            </w:r>
            <w:r>
              <w:rPr>
                <w:rFonts w:hint="eastAsia" w:ascii="宋体" w:hAnsi="宋体" w:cs="宋体"/>
                <w:sz w:val="30"/>
                <w:szCs w:val="30"/>
              </w:rPr>
              <w:t>会务</w:t>
            </w:r>
            <w:r>
              <w:rPr>
                <w:rFonts w:hint="eastAsia" w:ascii="宋?" w:hAnsi="宋?" w:cs="宋?"/>
                <w:sz w:val="30"/>
                <w:szCs w:val="30"/>
              </w:rPr>
              <w:t>工作人</w:t>
            </w:r>
            <w:r>
              <w:rPr>
                <w:rFonts w:hint="eastAsia" w:ascii="宋体" w:hAnsi="宋体" w:cs="宋体"/>
                <w:sz w:val="30"/>
                <w:szCs w:val="30"/>
              </w:rPr>
              <w:t>员</w:t>
            </w:r>
            <w:r>
              <w:rPr>
                <w:rFonts w:hint="eastAsia" w:ascii="宋?" w:hAnsi="宋?" w:cs="宋?"/>
                <w:sz w:val="30"/>
                <w:szCs w:val="30"/>
              </w:rPr>
              <w:t>整理形成初步</w:t>
            </w:r>
            <w:r>
              <w:rPr>
                <w:rFonts w:hint="eastAsia" w:ascii="宋体" w:hAnsi="宋体" w:cs="宋体"/>
                <w:sz w:val="30"/>
                <w:szCs w:val="30"/>
              </w:rPr>
              <w:t>总结</w:t>
            </w:r>
            <w:r>
              <w:rPr>
                <w:rFonts w:hint="eastAsia" w:ascii="宋?" w:hAnsi="宋?" w:cs="宋?"/>
                <w:sz w:val="30"/>
                <w:szCs w:val="30"/>
              </w:rPr>
              <w:t>材料意</w:t>
            </w:r>
            <w:r>
              <w:rPr>
                <w:rFonts w:hint="eastAsia" w:ascii="宋体" w:hAnsi="宋体" w:cs="宋体"/>
                <w:sz w:val="30"/>
                <w:szCs w:val="30"/>
              </w:rPr>
              <w:t>见</w:t>
            </w:r>
          </w:p>
        </w:tc>
      </w:tr>
      <w:tr w14:paraId="76AF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5" w:type="dxa"/>
            <w:vMerge w:val="continue"/>
            <w:vAlign w:val="center"/>
          </w:tcPr>
          <w:p w14:paraId="7206E89C">
            <w:pPr>
              <w:spacing w:before="100" w:beforeAutospacing="1" w:after="100" w:afterAutospacing="1" w:line="600" w:lineRule="exact"/>
              <w:rPr>
                <w:rFonts w:ascii="宋?" w:cs="宋?"/>
                <w:sz w:val="30"/>
                <w:szCs w:val="30"/>
              </w:rPr>
            </w:pPr>
          </w:p>
        </w:tc>
        <w:tc>
          <w:tcPr>
            <w:tcW w:w="1365" w:type="dxa"/>
            <w:vMerge w:val="continue"/>
            <w:vAlign w:val="center"/>
          </w:tcPr>
          <w:p w14:paraId="7910C042">
            <w:pPr>
              <w:spacing w:before="100" w:beforeAutospacing="1" w:after="100" w:afterAutospacing="1" w:line="600" w:lineRule="exact"/>
              <w:rPr>
                <w:rFonts w:ascii="宋?" w:cs="宋?"/>
                <w:sz w:val="30"/>
                <w:szCs w:val="30"/>
              </w:rPr>
            </w:pPr>
          </w:p>
        </w:tc>
        <w:tc>
          <w:tcPr>
            <w:tcW w:w="6930" w:type="dxa"/>
            <w:vAlign w:val="center"/>
          </w:tcPr>
          <w:p w14:paraId="70AA6B6E">
            <w:pPr>
              <w:spacing w:before="100" w:beforeAutospacing="1" w:after="100" w:afterAutospacing="1" w:line="600" w:lineRule="exact"/>
              <w:rPr>
                <w:rFonts w:ascii="宋?" w:cs="宋?"/>
                <w:sz w:val="30"/>
                <w:szCs w:val="30"/>
              </w:rPr>
            </w:pPr>
            <w:r>
              <w:rPr>
                <w:rFonts w:ascii="宋?" w:hAnsi="宋?" w:cs="宋?"/>
                <w:sz w:val="30"/>
                <w:szCs w:val="30"/>
              </w:rPr>
              <w:t>7</w:t>
            </w:r>
            <w:r>
              <w:rPr>
                <w:rFonts w:hint="eastAsia" w:ascii="宋?" w:hAnsi="宋?" w:cs="宋?"/>
                <w:sz w:val="30"/>
                <w:szCs w:val="30"/>
              </w:rPr>
              <w:t>、</w:t>
            </w:r>
            <w:r>
              <w:rPr>
                <w:rFonts w:hint="eastAsia" w:ascii="宋体" w:hAnsi="宋体" w:cs="宋体"/>
                <w:sz w:val="30"/>
                <w:szCs w:val="30"/>
              </w:rPr>
              <w:t>主持人（听证申请人）</w:t>
            </w:r>
            <w:r>
              <w:rPr>
                <w:rFonts w:hint="eastAsia" w:ascii="宋体" w:hAnsi="宋体"/>
                <w:sz w:val="30"/>
                <w:szCs w:val="30"/>
              </w:rPr>
              <w:t>就本次听证会总述</w:t>
            </w:r>
          </w:p>
        </w:tc>
      </w:tr>
      <w:tr w14:paraId="61F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45" w:type="dxa"/>
            <w:vAlign w:val="center"/>
          </w:tcPr>
          <w:p w14:paraId="32140B80">
            <w:pPr>
              <w:spacing w:before="100" w:beforeAutospacing="1" w:after="100" w:afterAutospacing="1" w:line="600" w:lineRule="exact"/>
              <w:jc w:val="center"/>
              <w:rPr>
                <w:rFonts w:ascii="宋?" w:cs="宋?"/>
                <w:sz w:val="30"/>
                <w:szCs w:val="30"/>
              </w:rPr>
            </w:pPr>
            <w:r>
              <w:rPr>
                <w:rFonts w:hint="eastAsia" w:ascii="宋?" w:hAnsi="宋?" w:cs="宋?"/>
                <w:sz w:val="30"/>
                <w:szCs w:val="30"/>
              </w:rPr>
              <w:t>四</w:t>
            </w:r>
          </w:p>
        </w:tc>
        <w:tc>
          <w:tcPr>
            <w:tcW w:w="1365" w:type="dxa"/>
            <w:vAlign w:val="center"/>
          </w:tcPr>
          <w:p w14:paraId="4E1616DE">
            <w:pPr>
              <w:spacing w:before="100" w:beforeAutospacing="1" w:after="100" w:afterAutospacing="1" w:line="600" w:lineRule="exact"/>
              <w:jc w:val="center"/>
              <w:rPr>
                <w:rFonts w:ascii="宋?" w:cs="宋?"/>
                <w:sz w:val="30"/>
                <w:szCs w:val="30"/>
              </w:rPr>
            </w:pPr>
            <w:r>
              <w:rPr>
                <w:rFonts w:ascii="宋?" w:hAnsi="宋?" w:cs="宋?"/>
                <w:sz w:val="30"/>
                <w:szCs w:val="30"/>
              </w:rPr>
              <w:t>17:00</w:t>
            </w:r>
          </w:p>
        </w:tc>
        <w:tc>
          <w:tcPr>
            <w:tcW w:w="6930" w:type="dxa"/>
            <w:vAlign w:val="center"/>
          </w:tcPr>
          <w:p w14:paraId="4BDCDA6C">
            <w:pPr>
              <w:spacing w:before="100" w:beforeAutospacing="1" w:after="100" w:afterAutospacing="1" w:line="600" w:lineRule="exact"/>
              <w:rPr>
                <w:rFonts w:ascii="宋?" w:cs="宋?"/>
                <w:sz w:val="30"/>
                <w:szCs w:val="30"/>
              </w:rPr>
            </w:pPr>
            <w:r>
              <w:rPr>
                <w:rFonts w:ascii="宋?" w:hAnsi="宋?" w:cs="宋?"/>
                <w:sz w:val="30"/>
                <w:szCs w:val="30"/>
              </w:rPr>
              <w:t>8</w:t>
            </w:r>
            <w:r>
              <w:rPr>
                <w:rFonts w:hint="eastAsia" w:ascii="宋?" w:hAnsi="宋?" w:cs="宋?"/>
                <w:sz w:val="30"/>
                <w:szCs w:val="30"/>
              </w:rPr>
              <w:t>、通</w:t>
            </w:r>
            <w:r>
              <w:rPr>
                <w:rFonts w:hint="eastAsia" w:ascii="宋体" w:hAnsi="宋体" w:cs="宋体"/>
                <w:sz w:val="30"/>
                <w:szCs w:val="30"/>
              </w:rPr>
              <w:t>报</w:t>
            </w:r>
            <w:r>
              <w:rPr>
                <w:rFonts w:hint="eastAsia" w:ascii="宋?" w:hAnsi="宋?" w:cs="宋?"/>
                <w:sz w:val="30"/>
                <w:szCs w:val="30"/>
              </w:rPr>
              <w:t>后</w:t>
            </w:r>
            <w:r>
              <w:rPr>
                <w:rFonts w:hint="eastAsia" w:ascii="宋体" w:hAnsi="宋体" w:cs="宋体"/>
                <w:sz w:val="30"/>
                <w:szCs w:val="30"/>
              </w:rPr>
              <w:t>续</w:t>
            </w:r>
            <w:r>
              <w:rPr>
                <w:rFonts w:hint="eastAsia" w:ascii="宋?" w:hAnsi="宋?" w:cs="宋?"/>
                <w:sz w:val="30"/>
                <w:szCs w:val="30"/>
              </w:rPr>
              <w:t>工作，</w:t>
            </w:r>
            <w:r>
              <w:rPr>
                <w:rFonts w:hint="eastAsia" w:ascii="宋体" w:hAnsi="宋体" w:cs="宋体"/>
                <w:sz w:val="30"/>
                <w:szCs w:val="30"/>
              </w:rPr>
              <w:t>会议结</w:t>
            </w:r>
            <w:r>
              <w:rPr>
                <w:rFonts w:hint="eastAsia" w:ascii="宋?" w:hAnsi="宋?" w:cs="宋?"/>
                <w:sz w:val="30"/>
                <w:szCs w:val="30"/>
              </w:rPr>
              <w:t>束</w:t>
            </w:r>
          </w:p>
        </w:tc>
      </w:tr>
    </w:tbl>
    <w:p w14:paraId="7C260028">
      <w:pPr>
        <w:spacing w:before="100" w:beforeAutospacing="1" w:after="100" w:afterAutospacing="1" w:line="600" w:lineRule="exact"/>
        <w:rPr>
          <w:b/>
          <w:color w:val="333333"/>
          <w:sz w:val="32"/>
          <w:szCs w:val="32"/>
        </w:rPr>
      </w:pPr>
      <w:r>
        <w:rPr>
          <w:rFonts w:hint="eastAsia" w:ascii="宋体" w:hAnsi="宋体"/>
          <w:b/>
          <w:sz w:val="32"/>
          <w:szCs w:val="32"/>
        </w:rPr>
        <w:t>三、听证代表的主要意见及理由</w:t>
      </w:r>
    </w:p>
    <w:p w14:paraId="5D894433">
      <w:pPr>
        <w:spacing w:before="100" w:beforeAutospacing="1" w:after="100" w:afterAutospacing="1" w:line="600" w:lineRule="exact"/>
        <w:rPr>
          <w:rFonts w:ascii="宋体"/>
          <w:sz w:val="32"/>
          <w:szCs w:val="32"/>
        </w:rPr>
      </w:pPr>
      <w:r>
        <w:rPr>
          <w:rFonts w:hint="eastAsia" w:ascii="宋体" w:hAnsi="宋体"/>
          <w:sz w:val="32"/>
          <w:szCs w:val="32"/>
        </w:rPr>
        <w:t>本次听证会共收到各方面听证代表意见共计</w:t>
      </w:r>
      <w:r>
        <w:rPr>
          <w:rFonts w:ascii="宋体" w:hAnsi="宋体"/>
          <w:sz w:val="32"/>
          <w:szCs w:val="32"/>
        </w:rPr>
        <w:t>58</w:t>
      </w:r>
      <w:r>
        <w:rPr>
          <w:rFonts w:hint="eastAsia" w:ascii="宋体" w:hAnsi="宋体"/>
          <w:sz w:val="32"/>
          <w:szCs w:val="32"/>
        </w:rPr>
        <w:t>条，归纳重点如下：</w:t>
      </w:r>
    </w:p>
    <w:p w14:paraId="578C2965">
      <w:pPr>
        <w:spacing w:before="100" w:beforeAutospacing="1" w:after="100" w:afterAutospacing="1" w:line="600" w:lineRule="exact"/>
        <w:ind w:firstLine="640" w:firstLineChars="200"/>
        <w:rPr>
          <w:rFonts w:ascii="宋体"/>
          <w:sz w:val="32"/>
          <w:szCs w:val="32"/>
        </w:rPr>
      </w:pPr>
      <w:r>
        <w:rPr>
          <w:rFonts w:ascii="宋体" w:hAnsi="宋体"/>
          <w:sz w:val="32"/>
          <w:szCs w:val="32"/>
        </w:rPr>
        <w:t>1</w:t>
      </w:r>
      <w:r>
        <w:rPr>
          <w:rFonts w:hint="eastAsia" w:ascii="宋体" w:hAnsi="宋体"/>
          <w:sz w:val="32"/>
          <w:szCs w:val="32"/>
        </w:rPr>
        <w:t>、《规划》从人文历史、自然景观、现代旅游的吃住行游购娱方面规划的很全面，内容上能重点突出阳东旅游的亮点，希望《规划》能尽快实施；</w:t>
      </w:r>
    </w:p>
    <w:p w14:paraId="1830CE6B">
      <w:pPr>
        <w:spacing w:before="100" w:beforeAutospacing="1" w:after="100" w:afterAutospacing="1" w:line="600" w:lineRule="exact"/>
        <w:rPr>
          <w:rFonts w:ascii="宋体"/>
          <w:sz w:val="32"/>
          <w:szCs w:val="32"/>
        </w:rPr>
      </w:pPr>
      <w:r>
        <w:rPr>
          <w:rFonts w:hint="eastAsia" w:ascii="宋体" w:hAnsi="宋体"/>
          <w:sz w:val="32"/>
          <w:szCs w:val="32"/>
        </w:rPr>
        <w:t>　　</w:t>
      </w:r>
      <w:r>
        <w:rPr>
          <w:rFonts w:ascii="宋体" w:hAnsi="宋体"/>
          <w:sz w:val="32"/>
          <w:szCs w:val="32"/>
        </w:rPr>
        <w:t>2</w:t>
      </w:r>
      <w:r>
        <w:rPr>
          <w:rFonts w:hint="eastAsia" w:ascii="宋体" w:hAnsi="宋体"/>
          <w:sz w:val="32"/>
          <w:szCs w:val="32"/>
        </w:rPr>
        <w:t>、《规划》中要将东平的旅游资源和鱼家文化更好地融汇</w:t>
      </w:r>
      <w:r>
        <w:rPr>
          <w:rFonts w:ascii="宋体"/>
          <w:sz w:val="32"/>
          <w:szCs w:val="32"/>
        </w:rPr>
        <w:t>,</w:t>
      </w:r>
      <w:r>
        <w:rPr>
          <w:rFonts w:hint="eastAsia" w:ascii="宋体" w:hAnsi="宋体"/>
          <w:sz w:val="32"/>
          <w:szCs w:val="32"/>
        </w:rPr>
        <w:t>打造出更美好、更有文化的东平“渔家风情一浪漫小镇”，独具一格；</w:t>
      </w:r>
    </w:p>
    <w:p w14:paraId="71C8A7CD">
      <w:pPr>
        <w:spacing w:before="100" w:beforeAutospacing="1" w:after="100" w:afterAutospacing="1" w:line="600" w:lineRule="exact"/>
        <w:rPr>
          <w:rFonts w:ascii="宋体"/>
          <w:sz w:val="32"/>
          <w:szCs w:val="32"/>
        </w:rPr>
      </w:pPr>
      <w:r>
        <w:rPr>
          <w:rFonts w:hint="eastAsia" w:ascii="宋体" w:hAnsi="宋体"/>
          <w:sz w:val="32"/>
          <w:szCs w:val="32"/>
        </w:rPr>
        <w:t>　　</w:t>
      </w:r>
      <w:r>
        <w:rPr>
          <w:rFonts w:ascii="宋体" w:hAnsi="宋体"/>
          <w:sz w:val="32"/>
          <w:szCs w:val="32"/>
        </w:rPr>
        <w:t>3</w:t>
      </w:r>
      <w:r>
        <w:rPr>
          <w:rFonts w:hint="eastAsia" w:ascii="宋体" w:hAnsi="宋体"/>
          <w:sz w:val="32"/>
          <w:szCs w:val="32"/>
        </w:rPr>
        <w:t>、《规划》的</w:t>
      </w:r>
      <w:r>
        <w:rPr>
          <w:rFonts w:hint="eastAsia" w:ascii="宋体" w:hAnsi="宋体"/>
          <w:bCs/>
          <w:sz w:val="32"/>
          <w:szCs w:val="32"/>
        </w:rPr>
        <w:t>旅游集散中心，构建“</w:t>
      </w:r>
      <w:r>
        <w:rPr>
          <w:rFonts w:ascii="宋体" w:hAnsi="宋体"/>
          <w:bCs/>
          <w:sz w:val="32"/>
          <w:szCs w:val="32"/>
        </w:rPr>
        <w:t>1+4+7+N</w:t>
      </w:r>
      <w:r>
        <w:rPr>
          <w:rFonts w:hint="eastAsia" w:ascii="宋体" w:hAnsi="宋体"/>
          <w:bCs/>
          <w:sz w:val="32"/>
          <w:szCs w:val="32"/>
        </w:rPr>
        <w:t>”三级旅游集散服务中心体系，其中的集散中心如何详细规划建设；</w:t>
      </w:r>
    </w:p>
    <w:p w14:paraId="0A05D30C">
      <w:pPr>
        <w:spacing w:before="100" w:beforeAutospacing="1" w:after="100" w:afterAutospacing="1" w:line="600" w:lineRule="exact"/>
        <w:rPr>
          <w:rFonts w:ascii="宋体"/>
          <w:sz w:val="32"/>
          <w:szCs w:val="32"/>
        </w:rPr>
      </w:pPr>
      <w:r>
        <w:rPr>
          <w:rFonts w:hint="eastAsia" w:ascii="宋体" w:hAnsi="宋体"/>
          <w:sz w:val="32"/>
          <w:szCs w:val="32"/>
        </w:rPr>
        <w:t>　　</w:t>
      </w:r>
      <w:r>
        <w:rPr>
          <w:rFonts w:ascii="宋体" w:hAnsi="宋体"/>
          <w:sz w:val="32"/>
          <w:szCs w:val="32"/>
        </w:rPr>
        <w:t>4</w:t>
      </w:r>
      <w:r>
        <w:rPr>
          <w:rFonts w:hint="eastAsia" w:ascii="宋体" w:hAnsi="宋体"/>
          <w:sz w:val="32"/>
          <w:szCs w:val="32"/>
        </w:rPr>
        <w:t>、《规划》“海上牧场”建议改为</w:t>
      </w:r>
      <w:r>
        <w:rPr>
          <w:rFonts w:hint="eastAsia" w:ascii="宋体"/>
          <w:sz w:val="32"/>
          <w:szCs w:val="32"/>
        </w:rPr>
        <w:t>“</w:t>
      </w:r>
      <w:r>
        <w:rPr>
          <w:rFonts w:hint="eastAsia" w:ascii="宋体" w:hAnsi="宋体"/>
          <w:sz w:val="32"/>
          <w:szCs w:val="32"/>
        </w:rPr>
        <w:t>海洋牧场</w:t>
      </w:r>
      <w:r>
        <w:rPr>
          <w:rFonts w:hint="eastAsia" w:ascii="宋体"/>
          <w:sz w:val="32"/>
          <w:szCs w:val="32"/>
        </w:rPr>
        <w:t>”</w:t>
      </w:r>
      <w:r>
        <w:rPr>
          <w:rFonts w:hint="eastAsia" w:ascii="宋体" w:hAnsi="宋体"/>
          <w:sz w:val="32"/>
          <w:szCs w:val="32"/>
        </w:rPr>
        <w:t>；</w:t>
      </w:r>
    </w:p>
    <w:p w14:paraId="2F78F012">
      <w:pPr>
        <w:spacing w:before="100" w:beforeAutospacing="1" w:after="100" w:afterAutospacing="1" w:line="600" w:lineRule="exact"/>
        <w:rPr>
          <w:rFonts w:ascii="宋体"/>
          <w:sz w:val="32"/>
          <w:szCs w:val="32"/>
        </w:rPr>
      </w:pPr>
      <w:r>
        <w:rPr>
          <w:rFonts w:hint="eastAsia" w:ascii="宋体" w:hAnsi="宋体"/>
          <w:sz w:val="32"/>
          <w:szCs w:val="32"/>
        </w:rPr>
        <w:t>　</w:t>
      </w:r>
      <w:r>
        <w:rPr>
          <w:rFonts w:ascii="宋体" w:hAnsi="宋体"/>
          <w:sz w:val="32"/>
          <w:szCs w:val="32"/>
        </w:rPr>
        <w:t xml:space="preserve">  5</w:t>
      </w:r>
      <w:r>
        <w:rPr>
          <w:rFonts w:hint="eastAsia" w:ascii="宋体" w:hAnsi="宋体"/>
          <w:sz w:val="32"/>
          <w:szCs w:val="32"/>
        </w:rPr>
        <w:t>、《规划》应统筹美丽乡村、乡村振兴等资金，支持旅游发展；</w:t>
      </w:r>
    </w:p>
    <w:p w14:paraId="6B2F5A02">
      <w:pPr>
        <w:spacing w:before="100" w:beforeAutospacing="1" w:after="100" w:afterAutospacing="1" w:line="600" w:lineRule="exact"/>
        <w:ind w:firstLine="640" w:firstLineChars="200"/>
        <w:rPr>
          <w:rFonts w:ascii="宋体"/>
          <w:sz w:val="32"/>
          <w:szCs w:val="32"/>
        </w:rPr>
      </w:pPr>
      <w:r>
        <w:rPr>
          <w:rFonts w:ascii="宋体" w:hAnsi="宋体"/>
          <w:sz w:val="32"/>
          <w:szCs w:val="32"/>
        </w:rPr>
        <w:t>6</w:t>
      </w:r>
      <w:r>
        <w:rPr>
          <w:rFonts w:hint="eastAsia" w:ascii="宋体" w:hAnsi="宋体"/>
          <w:sz w:val="32"/>
          <w:szCs w:val="32"/>
        </w:rPr>
        <w:t>、《规划》中“资源环境质量”建议更改牵头单位为“自然资源局”。</w:t>
      </w:r>
    </w:p>
    <w:p w14:paraId="7C55E3AF">
      <w:pPr>
        <w:spacing w:before="100" w:beforeAutospacing="1" w:after="100" w:afterAutospacing="1" w:line="600" w:lineRule="exact"/>
        <w:rPr>
          <w:rFonts w:ascii="宋体"/>
          <w:b/>
          <w:sz w:val="32"/>
          <w:szCs w:val="32"/>
        </w:rPr>
      </w:pPr>
      <w:r>
        <w:rPr>
          <w:rFonts w:hint="eastAsia" w:ascii="宋体" w:hAnsi="宋体"/>
          <w:b/>
          <w:sz w:val="32"/>
          <w:szCs w:val="32"/>
        </w:rPr>
        <w:t>四、听证会情况和听证意见、建议的采纳情况</w:t>
      </w:r>
    </w:p>
    <w:p w14:paraId="1D12CFC9">
      <w:pPr>
        <w:spacing w:before="100" w:beforeAutospacing="1" w:after="100" w:afterAutospacing="1" w:line="600" w:lineRule="exact"/>
        <w:ind w:firstLine="480" w:firstLineChars="150"/>
        <w:rPr>
          <w:rFonts w:ascii="宋体"/>
          <w:sz w:val="32"/>
          <w:szCs w:val="32"/>
        </w:rPr>
      </w:pPr>
      <w:r>
        <w:rPr>
          <w:rFonts w:ascii="宋体" w:hAnsi="宋体"/>
          <w:sz w:val="32"/>
          <w:szCs w:val="32"/>
        </w:rPr>
        <w:t>1</w:t>
      </w:r>
      <w:r>
        <w:rPr>
          <w:rFonts w:hint="eastAsia" w:ascii="宋体" w:hAnsi="宋体"/>
          <w:sz w:val="32"/>
          <w:szCs w:val="32"/>
        </w:rPr>
        <w:t>、采纳了代表提出的希望《规划》能尽快实施；我局会尽快推进相关程序工作，早日实施《规划》。</w:t>
      </w:r>
    </w:p>
    <w:p w14:paraId="65F1A417">
      <w:pPr>
        <w:spacing w:before="100" w:beforeAutospacing="1" w:after="100" w:afterAutospacing="1" w:line="600" w:lineRule="exact"/>
        <w:ind w:firstLine="480" w:firstLineChars="150"/>
        <w:rPr>
          <w:rFonts w:ascii="宋体"/>
          <w:sz w:val="32"/>
          <w:szCs w:val="32"/>
        </w:rPr>
      </w:pPr>
      <w:r>
        <w:rPr>
          <w:rFonts w:ascii="宋体" w:hAnsi="宋体"/>
          <w:sz w:val="32"/>
          <w:szCs w:val="32"/>
        </w:rPr>
        <w:t>2</w:t>
      </w:r>
      <w:r>
        <w:rPr>
          <w:rFonts w:hint="eastAsia" w:ascii="宋体" w:hAnsi="宋体"/>
          <w:sz w:val="32"/>
          <w:szCs w:val="32"/>
        </w:rPr>
        <w:t>、采纳了代表提出的将东平的旅游资源和渔家文化更好地融汇</w:t>
      </w:r>
      <w:r>
        <w:rPr>
          <w:rFonts w:ascii="宋体"/>
          <w:sz w:val="32"/>
          <w:szCs w:val="32"/>
        </w:rPr>
        <w:t>,</w:t>
      </w:r>
      <w:r>
        <w:rPr>
          <w:rFonts w:hint="eastAsia" w:ascii="宋体" w:hAnsi="宋体"/>
          <w:sz w:val="32"/>
          <w:szCs w:val="32"/>
        </w:rPr>
        <w:t>打造出更美好、更有文化的东平“渔家风情一浪漫小镇”，独具一格；在新版的《规划》已修改相关表述。</w:t>
      </w:r>
    </w:p>
    <w:p w14:paraId="15E523F2">
      <w:pPr>
        <w:spacing w:before="100" w:beforeAutospacing="1" w:after="100" w:afterAutospacing="1" w:line="600" w:lineRule="exact"/>
        <w:ind w:firstLine="480" w:firstLineChars="150"/>
        <w:rPr>
          <w:rFonts w:ascii="宋体"/>
          <w:sz w:val="32"/>
          <w:szCs w:val="32"/>
        </w:rPr>
      </w:pPr>
      <w:r>
        <w:rPr>
          <w:rFonts w:ascii="宋体" w:hAnsi="宋体"/>
          <w:sz w:val="32"/>
          <w:szCs w:val="32"/>
        </w:rPr>
        <w:t>3</w:t>
      </w:r>
      <w:r>
        <w:rPr>
          <w:rFonts w:hint="eastAsia" w:ascii="宋体" w:hAnsi="宋体"/>
          <w:sz w:val="32"/>
          <w:szCs w:val="32"/>
        </w:rPr>
        <w:t>、采纳了代表提出的</w:t>
      </w:r>
      <w:r>
        <w:rPr>
          <w:rFonts w:hint="eastAsia" w:ascii="宋体" w:hAnsi="宋体"/>
          <w:bCs/>
          <w:sz w:val="32"/>
          <w:szCs w:val="32"/>
        </w:rPr>
        <w:t>集散中心如何详细规划建设意见，</w:t>
      </w:r>
      <w:r>
        <w:rPr>
          <w:rFonts w:hint="eastAsia" w:ascii="宋体" w:hAnsi="宋体"/>
          <w:sz w:val="32"/>
          <w:szCs w:val="32"/>
        </w:rPr>
        <w:t>在新版的《规划》中，增加集散中心详细做法、功能说明。</w:t>
      </w:r>
    </w:p>
    <w:p w14:paraId="402DFC46">
      <w:pPr>
        <w:spacing w:before="100" w:beforeAutospacing="1" w:after="100" w:afterAutospacing="1" w:line="600" w:lineRule="exact"/>
        <w:ind w:firstLine="480" w:firstLineChars="150"/>
        <w:rPr>
          <w:rFonts w:ascii="宋体"/>
          <w:sz w:val="32"/>
          <w:szCs w:val="32"/>
        </w:rPr>
      </w:pPr>
      <w:r>
        <w:rPr>
          <w:rFonts w:ascii="宋体" w:hAnsi="宋体"/>
          <w:sz w:val="32"/>
          <w:szCs w:val="32"/>
        </w:rPr>
        <w:t>4</w:t>
      </w:r>
      <w:r>
        <w:rPr>
          <w:rFonts w:hint="eastAsia" w:ascii="宋体" w:hAnsi="宋体"/>
          <w:sz w:val="32"/>
          <w:szCs w:val="32"/>
        </w:rPr>
        <w:t>、采纳了代表提出的《规划》“海上牧场”建议改为</w:t>
      </w:r>
      <w:r>
        <w:rPr>
          <w:rFonts w:hint="eastAsia" w:ascii="宋体"/>
          <w:sz w:val="32"/>
          <w:szCs w:val="32"/>
        </w:rPr>
        <w:t>“</w:t>
      </w:r>
      <w:r>
        <w:rPr>
          <w:rFonts w:hint="eastAsia" w:ascii="宋体" w:hAnsi="宋体"/>
          <w:sz w:val="32"/>
          <w:szCs w:val="32"/>
        </w:rPr>
        <w:t>海洋牧场</w:t>
      </w:r>
      <w:r>
        <w:rPr>
          <w:rFonts w:hint="eastAsia" w:ascii="宋体"/>
          <w:sz w:val="32"/>
          <w:szCs w:val="32"/>
        </w:rPr>
        <w:t>”</w:t>
      </w:r>
      <w:r>
        <w:rPr>
          <w:rFonts w:hint="eastAsia" w:ascii="宋体" w:hAnsi="宋体"/>
          <w:sz w:val="32"/>
          <w:szCs w:val="32"/>
        </w:rPr>
        <w:t>，在新版的《规划》中已修改相关内容。</w:t>
      </w:r>
    </w:p>
    <w:p w14:paraId="6572A9C0">
      <w:pPr>
        <w:spacing w:before="100" w:beforeAutospacing="1" w:after="100" w:afterAutospacing="1" w:line="600" w:lineRule="exact"/>
        <w:ind w:firstLine="480" w:firstLineChars="150"/>
        <w:rPr>
          <w:rFonts w:ascii="宋体"/>
          <w:sz w:val="32"/>
          <w:szCs w:val="32"/>
        </w:rPr>
      </w:pPr>
      <w:r>
        <w:rPr>
          <w:rFonts w:ascii="宋体" w:hAnsi="宋体"/>
          <w:sz w:val="32"/>
          <w:szCs w:val="32"/>
        </w:rPr>
        <w:t>5</w:t>
      </w:r>
      <w:r>
        <w:rPr>
          <w:rFonts w:hint="eastAsia" w:ascii="宋体" w:hAnsi="宋体"/>
          <w:sz w:val="32"/>
          <w:szCs w:val="32"/>
        </w:rPr>
        <w:t>、采纳了代表提出的《规划》应统筹美丽乡村、乡村振兴等资金，支持旅游发展；经研究我们认为确实应该加强统筹美丽乡村、乡村振兴等资金，应该结合阳东区的特点来统筹布局，在具体工作中我局与</w:t>
      </w:r>
      <w:bookmarkStart w:id="0" w:name="_GoBack"/>
      <w:bookmarkEnd w:id="0"/>
      <w:r>
        <w:rPr>
          <w:rFonts w:hint="eastAsia" w:ascii="宋体" w:hAnsi="宋体"/>
          <w:sz w:val="32"/>
          <w:szCs w:val="32"/>
          <w:lang w:eastAsia="zh-CN"/>
        </w:rPr>
        <w:t>农业农村局</w:t>
      </w:r>
      <w:r>
        <w:rPr>
          <w:rFonts w:hint="eastAsia" w:ascii="宋体" w:hAnsi="宋体"/>
          <w:sz w:val="32"/>
          <w:szCs w:val="32"/>
        </w:rPr>
        <w:t>对接好工作。</w:t>
      </w:r>
    </w:p>
    <w:p w14:paraId="25661C15">
      <w:pPr>
        <w:spacing w:before="100" w:beforeAutospacing="1" w:after="100" w:afterAutospacing="1" w:line="600" w:lineRule="exact"/>
        <w:ind w:firstLine="480" w:firstLineChars="150"/>
        <w:rPr>
          <w:rFonts w:ascii="宋体"/>
          <w:sz w:val="32"/>
          <w:szCs w:val="32"/>
        </w:rPr>
      </w:pPr>
      <w:r>
        <w:rPr>
          <w:rFonts w:ascii="宋体" w:hAnsi="宋体"/>
          <w:sz w:val="32"/>
          <w:szCs w:val="32"/>
        </w:rPr>
        <w:t>6</w:t>
      </w:r>
      <w:r>
        <w:rPr>
          <w:rFonts w:hint="eastAsia" w:ascii="宋体" w:hAnsi="宋体"/>
          <w:sz w:val="32"/>
          <w:szCs w:val="32"/>
        </w:rPr>
        <w:t>、采纳了代表提出的《规划》中“资源环境质量”建议更改牵头单位为“自然资源局”，在新版的《规划》中已修改相关内容。</w:t>
      </w:r>
    </w:p>
    <w:p w14:paraId="63F931D1">
      <w:pPr>
        <w:spacing w:before="100" w:beforeAutospacing="1" w:after="100" w:afterAutospacing="1" w:line="600" w:lineRule="exact"/>
        <w:ind w:firstLine="480" w:firstLineChars="150"/>
        <w:rPr>
          <w:rFonts w:ascii="宋体"/>
          <w:sz w:val="32"/>
          <w:szCs w:val="32"/>
        </w:rPr>
      </w:pPr>
      <w:r>
        <w:rPr>
          <w:rFonts w:hint="eastAsia" w:ascii="宋体" w:hAnsi="宋体"/>
          <w:sz w:val="32"/>
          <w:szCs w:val="32"/>
        </w:rPr>
        <w:t>　针对阳东区各相关单位的书面意见和听证代表提出的宝贵建议和意见，我局表示衷心的感谢，会同编制单位进行了认真研究，并进一步修改完善《规划》</w:t>
      </w:r>
    </w:p>
    <w:p w14:paraId="396A446C">
      <w:pPr>
        <w:spacing w:before="100" w:beforeAutospacing="1" w:after="100" w:afterAutospacing="1" w:line="600" w:lineRule="exact"/>
        <w:ind w:firstLine="480" w:firstLineChars="150"/>
        <w:rPr>
          <w:rFonts w:hint="eastAsia" w:ascii="宋体" w:hAnsi="宋体"/>
          <w:sz w:val="32"/>
          <w:szCs w:val="32"/>
        </w:rPr>
      </w:pPr>
      <w:r>
        <w:rPr>
          <w:rFonts w:hint="eastAsia" w:ascii="宋体" w:hAnsi="宋体"/>
          <w:sz w:val="32"/>
          <w:szCs w:val="32"/>
        </w:rPr>
        <w:t>专此报告。</w:t>
      </w:r>
    </w:p>
    <w:p w14:paraId="03AD2209">
      <w:pPr>
        <w:spacing w:before="100" w:beforeAutospacing="1" w:after="100" w:afterAutospacing="1" w:line="600" w:lineRule="exact"/>
        <w:ind w:firstLine="480" w:firstLineChars="150"/>
        <w:rPr>
          <w:rFonts w:ascii="宋体"/>
          <w:sz w:val="32"/>
          <w:szCs w:val="32"/>
        </w:rPr>
      </w:pPr>
    </w:p>
    <w:p w14:paraId="4B8E0EA1">
      <w:pPr>
        <w:spacing w:before="100" w:beforeAutospacing="1" w:after="100" w:afterAutospacing="1" w:line="600" w:lineRule="exact"/>
        <w:ind w:firstLine="5760" w:firstLineChars="1800"/>
        <w:jc w:val="right"/>
        <w:rPr>
          <w:rFonts w:hint="eastAsia" w:ascii="宋体" w:hAnsi="宋体"/>
          <w:sz w:val="32"/>
          <w:szCs w:val="32"/>
        </w:rPr>
      </w:pPr>
      <w:r>
        <w:rPr>
          <w:rFonts w:hint="eastAsia" w:ascii="宋体" w:hAnsi="宋体"/>
          <w:sz w:val="32"/>
          <w:szCs w:val="32"/>
        </w:rPr>
        <w:t>首辅工程设计有限公司</w:t>
      </w:r>
    </w:p>
    <w:p w14:paraId="3AEFA600">
      <w:pPr>
        <w:spacing w:before="100" w:beforeAutospacing="1" w:after="100" w:afterAutospacing="1" w:line="600" w:lineRule="exact"/>
        <w:ind w:firstLine="480" w:firstLineChars="150"/>
        <w:jc w:val="right"/>
        <w:rPr>
          <w:rFonts w:ascii="宋体"/>
          <w:sz w:val="32"/>
          <w:szCs w:val="32"/>
        </w:rPr>
      </w:pPr>
      <w:r>
        <w:rPr>
          <w:rFonts w:hint="eastAsia" w:ascii="宋体" w:hAnsi="宋体"/>
          <w:sz w:val="32"/>
          <w:szCs w:val="32"/>
        </w:rPr>
        <w:t>　　</w:t>
      </w:r>
      <w:r>
        <w:rPr>
          <w:rFonts w:ascii="宋体" w:hAnsi="宋体"/>
          <w:sz w:val="32"/>
          <w:szCs w:val="32"/>
        </w:rPr>
        <w:t xml:space="preserve">       2022</w:t>
      </w:r>
      <w:r>
        <w:rPr>
          <w:rFonts w:hint="eastAsia" w:ascii="宋体" w:hAnsi="宋体"/>
          <w:sz w:val="32"/>
          <w:szCs w:val="32"/>
        </w:rPr>
        <w:t>年</w:t>
      </w:r>
      <w:r>
        <w:rPr>
          <w:rFonts w:ascii="宋体" w:hAnsi="宋体"/>
          <w:sz w:val="32"/>
          <w:szCs w:val="32"/>
        </w:rPr>
        <w:t>9</w:t>
      </w:r>
      <w:r>
        <w:rPr>
          <w:rFonts w:hint="eastAsia" w:ascii="宋体" w:hAnsi="宋体"/>
          <w:sz w:val="32"/>
          <w:szCs w:val="32"/>
        </w:rPr>
        <w:t>月</w:t>
      </w:r>
      <w:r>
        <w:rPr>
          <w:rFonts w:ascii="宋体" w:hAnsi="宋体"/>
          <w:sz w:val="32"/>
          <w:szCs w:val="32"/>
        </w:rPr>
        <w:t>22</w:t>
      </w:r>
      <w:r>
        <w:rPr>
          <w:rFonts w:hint="eastAsia" w:ascii="宋体" w:hAnsi="宋体"/>
          <w:sz w:val="32"/>
          <w:szCs w:val="32"/>
        </w:rPr>
        <w:t>日</w:t>
      </w:r>
    </w:p>
    <w:p w14:paraId="6645CA40">
      <w:pPr>
        <w:spacing w:line="360" w:lineRule="exact"/>
        <w:ind w:firstLine="361" w:firstLineChars="150"/>
        <w:rPr>
          <w:rFonts w:ascii="宋体" w:hAnsi="宋体"/>
          <w:b/>
          <w:sz w:val="24"/>
          <w:szCs w:val="24"/>
        </w:rPr>
      </w:pPr>
      <w:r>
        <w:rPr>
          <w:rFonts w:hint="eastAsia" w:ascii="宋体" w:hAnsi="宋体"/>
          <w:b/>
          <w:sz w:val="24"/>
          <w:szCs w:val="24"/>
        </w:rPr>
        <w:t>附件1：听证会网上公示</w:t>
      </w:r>
    </w:p>
    <w:p w14:paraId="345C0C3D">
      <w:pPr>
        <w:spacing w:line="360" w:lineRule="exact"/>
        <w:ind w:firstLine="361" w:firstLineChars="150"/>
        <w:rPr>
          <w:rFonts w:ascii="宋体"/>
          <w:b/>
          <w:sz w:val="24"/>
          <w:szCs w:val="24"/>
        </w:rPr>
      </w:pPr>
      <w:r>
        <w:rPr>
          <w:rFonts w:hint="eastAsia" w:ascii="宋体" w:hAnsi="宋体"/>
          <w:b/>
          <w:sz w:val="24"/>
          <w:szCs w:val="24"/>
        </w:rPr>
        <w:t>附件2：阳东区各相关单位的书面意见</w:t>
      </w:r>
    </w:p>
    <w:p w14:paraId="05DFB373">
      <w:pPr>
        <w:spacing w:line="360" w:lineRule="exact"/>
        <w:ind w:firstLine="361" w:firstLineChars="150"/>
        <w:rPr>
          <w:rFonts w:ascii="宋体"/>
          <w:b/>
          <w:sz w:val="24"/>
          <w:szCs w:val="24"/>
        </w:rPr>
      </w:pPr>
      <w:r>
        <w:rPr>
          <w:rFonts w:hint="eastAsia" w:ascii="宋体" w:hAnsi="宋体"/>
          <w:b/>
          <w:sz w:val="24"/>
          <w:szCs w:val="24"/>
        </w:rPr>
        <w:t>附件3：听证会代表签到表</w:t>
      </w:r>
    </w:p>
    <w:p w14:paraId="4E17E265">
      <w:pPr>
        <w:spacing w:line="360" w:lineRule="exact"/>
        <w:ind w:firstLine="361" w:firstLineChars="150"/>
        <w:rPr>
          <w:rFonts w:ascii="宋体"/>
          <w:b/>
          <w:sz w:val="24"/>
          <w:szCs w:val="24"/>
        </w:rPr>
      </w:pPr>
      <w:r>
        <w:rPr>
          <w:rFonts w:hint="eastAsia" w:ascii="宋体" w:hAnsi="宋体"/>
          <w:b/>
          <w:sz w:val="24"/>
          <w:szCs w:val="24"/>
        </w:rPr>
        <w:t>附件4：听证会代表意见表</w:t>
      </w:r>
    </w:p>
    <w:p w14:paraId="378F83E8">
      <w:pPr>
        <w:spacing w:line="360" w:lineRule="exact"/>
        <w:ind w:right="1120" w:firstLine="361" w:firstLineChars="150"/>
        <w:rPr>
          <w:rFonts w:ascii="宋体"/>
          <w:b/>
          <w:sz w:val="24"/>
          <w:szCs w:val="24"/>
        </w:rPr>
      </w:pPr>
      <w:r>
        <w:rPr>
          <w:rFonts w:hint="eastAsia" w:ascii="宋体" w:hAnsi="宋体"/>
          <w:b/>
          <w:sz w:val="24"/>
          <w:szCs w:val="24"/>
        </w:rPr>
        <w:t>附件5：听证会现场照片</w:t>
      </w:r>
    </w:p>
    <w:sectPr>
      <w:headerReference r:id="rId3" w:type="default"/>
      <w:footerReference r:id="rId4" w:type="default"/>
      <w:footerReference r:id="rId5" w:type="even"/>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宋?">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71EF">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3F275DA8">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DE58">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670081A8">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3DC2">
    <w:pPr>
      <w:pStyle w:val="4"/>
    </w:pPr>
    <w:r>
      <w:rPr>
        <w:rFonts w:hint="eastAsia"/>
        <w:b/>
        <w:color w:val="000000"/>
        <w:spacing w:val="34"/>
      </w:rPr>
      <w:t>阳东区全域旅游发展规划（</w:t>
    </w:r>
    <w:r>
      <w:rPr>
        <w:b/>
        <w:color w:val="000000"/>
        <w:spacing w:val="34"/>
      </w:rPr>
      <w:t>2022-2031</w:t>
    </w:r>
    <w:r>
      <w:rPr>
        <w:rFonts w:hint="eastAsia"/>
        <w:b/>
        <w:color w:val="000000"/>
        <w:spacing w:val="34"/>
      </w:rPr>
      <w:t>）听证报告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761C8"/>
    <w:multiLevelType w:val="multilevel"/>
    <w:tmpl w:val="6D6761C8"/>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DJkN2MyZjA5YzBiYzJmYTRlZGYzZWFiMzViYjAifQ=="/>
  </w:docVars>
  <w:rsids>
    <w:rsidRoot w:val="008C3052"/>
    <w:rsid w:val="00010070"/>
    <w:rsid w:val="000B566D"/>
    <w:rsid w:val="000C48F6"/>
    <w:rsid w:val="00110F57"/>
    <w:rsid w:val="0012430F"/>
    <w:rsid w:val="00161FA6"/>
    <w:rsid w:val="001F29CF"/>
    <w:rsid w:val="002255A7"/>
    <w:rsid w:val="00281C45"/>
    <w:rsid w:val="00303A87"/>
    <w:rsid w:val="00305EFE"/>
    <w:rsid w:val="00324C3A"/>
    <w:rsid w:val="00353019"/>
    <w:rsid w:val="003763CC"/>
    <w:rsid w:val="00441E6F"/>
    <w:rsid w:val="004425F5"/>
    <w:rsid w:val="004637EE"/>
    <w:rsid w:val="0047646A"/>
    <w:rsid w:val="004B497D"/>
    <w:rsid w:val="00535CEC"/>
    <w:rsid w:val="00553623"/>
    <w:rsid w:val="005753BB"/>
    <w:rsid w:val="005F4E2A"/>
    <w:rsid w:val="006035F3"/>
    <w:rsid w:val="00673525"/>
    <w:rsid w:val="0079382A"/>
    <w:rsid w:val="007C04EB"/>
    <w:rsid w:val="007E0658"/>
    <w:rsid w:val="0089010E"/>
    <w:rsid w:val="008C3052"/>
    <w:rsid w:val="008E3A2C"/>
    <w:rsid w:val="009027EA"/>
    <w:rsid w:val="00933119"/>
    <w:rsid w:val="00942BB9"/>
    <w:rsid w:val="009B7951"/>
    <w:rsid w:val="00A5021F"/>
    <w:rsid w:val="00AC1FAE"/>
    <w:rsid w:val="00C62D66"/>
    <w:rsid w:val="00CA1A47"/>
    <w:rsid w:val="00CD22EE"/>
    <w:rsid w:val="00CE6E8B"/>
    <w:rsid w:val="00CF58EA"/>
    <w:rsid w:val="00DA62F8"/>
    <w:rsid w:val="00E0529F"/>
    <w:rsid w:val="00E971E7"/>
    <w:rsid w:val="00EC72F1"/>
    <w:rsid w:val="00ED3F6E"/>
    <w:rsid w:val="00F0223A"/>
    <w:rsid w:val="00F63E82"/>
    <w:rsid w:val="00F66C03"/>
    <w:rsid w:val="00FE6AC7"/>
    <w:rsid w:val="22AD4C00"/>
    <w:rsid w:val="31141D32"/>
    <w:rsid w:val="38D63CE1"/>
    <w:rsid w:val="540E28BB"/>
    <w:rsid w:val="6404107D"/>
    <w:rsid w:val="668076B1"/>
    <w:rsid w:val="697B4880"/>
    <w:rsid w:val="6A9C1CFC"/>
    <w:rsid w:val="6AFC487D"/>
    <w:rsid w:val="7B127D6D"/>
    <w:rsid w:val="7C40193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qFormat/>
    <w:locked/>
    <w:uiPriority w:val="99"/>
    <w:rPr>
      <w:rFonts w:cs="Times New Roman"/>
      <w:sz w:val="18"/>
      <w:szCs w:val="18"/>
    </w:rPr>
  </w:style>
  <w:style w:type="character" w:customStyle="1" w:styleId="9">
    <w:name w:val="页眉 Char"/>
    <w:basedOn w:val="6"/>
    <w:link w:val="4"/>
    <w:qFormat/>
    <w:locked/>
    <w:uiPriority w:val="99"/>
    <w:rPr>
      <w:rFonts w:cs="Times New Roman"/>
      <w:sz w:val="18"/>
      <w:szCs w:val="18"/>
    </w:rPr>
  </w:style>
  <w:style w:type="paragraph" w:customStyle="1" w:styleId="10">
    <w:name w:val="列出段落1"/>
    <w:basedOn w:val="1"/>
    <w:qFormat/>
    <w:uiPriority w:val="99"/>
    <w:pPr>
      <w:ind w:firstLine="420" w:firstLineChars="200"/>
    </w:pPr>
    <w:rPr>
      <w:szCs w:val="21"/>
    </w:rPr>
  </w:style>
  <w:style w:type="character" w:customStyle="1" w:styleId="11">
    <w:name w:val="日期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1595</Words>
  <Characters>1662</Characters>
  <Lines>1</Lines>
  <Paragraphs>3</Paragraphs>
  <TotalTime>4</TotalTime>
  <ScaleCrop>false</ScaleCrop>
  <LinksUpToDate>false</LinksUpToDate>
  <CharactersWithSpaces>1682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2022-07-26T03:36:00Z</dcterms:created>
  <dc:creator>User</dc:creator>
  <cp:lastModifiedBy>.</cp:lastModifiedBy>
  <dcterms:modified xsi:type="dcterms:W3CDTF">2024-12-12T09:41:13Z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2C72D6A0B6064EED97F5D86C4B6406B0</vt:lpwstr>
  </property>
</Properties>
</file>