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0FC6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</w:p>
    <w:p w14:paraId="06898880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（新申报）</w:t>
      </w:r>
    </w:p>
    <w:p w14:paraId="44896871">
      <w:pPr>
        <w:adjustRightInd w:val="0"/>
        <w:snapToGrid w:val="0"/>
        <w:spacing w:beforeLines="0" w:afterLines="0" w:line="568" w:lineRule="exact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阳江市阳东区农业农村局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4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85"/>
        <w:gridCol w:w="2340"/>
        <w:gridCol w:w="1380"/>
        <w:gridCol w:w="675"/>
        <w:gridCol w:w="1906"/>
        <w:gridCol w:w="1098"/>
      </w:tblGrid>
      <w:tr w14:paraId="2481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 w14:paraId="232EF4F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2E7205F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58EC8EF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35B166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F9238D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906" w:type="dxa"/>
            <w:shd w:val="clear" w:color="auto" w:fill="auto"/>
            <w:noWrap w:val="0"/>
            <w:vAlign w:val="center"/>
          </w:tcPr>
          <w:p w14:paraId="1B4CE3E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2964940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</w:tr>
      <w:tr w14:paraId="4C4E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8A2635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195792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孙玉光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8494B1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阳江市漠阳香农业发展有限公司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1311DD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经理/中级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B5E6DA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E9A521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277311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F16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313DD8A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2DA775C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成其龙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BE85A0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阳江市漠阳香农业发展有限公司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FA4F93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主管/无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6F9B314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7BED9AD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水稻,玉米,数字农业,农产品营销,设施农业,生猪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19BEE9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4F91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6132C5D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577ED27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林志创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6CB99ED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阳江市阳东区北惯镇林屋村民委员会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490F7B9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职工/无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5BAE2C5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FD96F7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水稻,农产品营销,其他：托管服务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12905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66B5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3C1676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2EF521A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林刘富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3DE1DFD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阳江市阳东区北惯镇林屋村民委员会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35E5048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村干部/中级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2CF8177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327772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生猪,鱼类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94D62B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5BF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717C95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22B0B18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简泽扬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4DCBB83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阳江市阳东区大八镇周亨村民委员会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62D5CA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68EC0E0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C132DA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水稻,香蕉,农产品营销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EDACE5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4CF4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9F1EC4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F7978E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麦荣尚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5FC9E2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阳江市阳东区大八镇牛岭村民委员会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603631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书记/初级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7344254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4BA9CC3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水稻,香蕉,南药,农产品营销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8ABF81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1AAD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E9CA67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B94836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吴杰初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29BF340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广东燕塘乳业股份有限公司红五月良种奶牛场分公司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62F9C14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燕塘乳业阳江牧场兽医经理/初级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EDE71B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1007A79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牛羊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59C86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16E5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F7D5E0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552737C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茹嘉励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10F0AEB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广东省阳江市阳东区大沟镇新梨村民委员会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1E59E7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20AC6F0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432A89F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水稻,玉米,薯类,荔枝,龙眼,土壤修复,农产品营销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64CE8E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19A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088B33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142465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张传镶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0B3518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广东南湾水产有限公司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44B0B25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经理/中级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6B1E252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5A734F4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虾,鱼类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C77BDC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0258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B9F47CE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E84D89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梁仕品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483D773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广东省阳江市阳东区合山镇那石村民委员会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64CCFED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村党书记、村主任/无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3B6A75F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7D8F294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水稻,香蕉,果菜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AAC944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A67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57E5703A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A50BB2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黄业玩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094A925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广东省阳江市阳东区新洲镇表竹村民委员会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685FAA7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农机手/无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3D4409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62C5498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农业机械化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DE11EC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675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4107BD9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5CA9DB9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岑禄益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52DCDC7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阳江市阳东区恒方农业发展有限公司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314DFAC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7580677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4960C0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家禽,设施农业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481C47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CBC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478373A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2348578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金家培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30A4AD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广东省阳江市阳东区合山镇丰村村民委员会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6B51398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书记/无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44AE43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4D2094F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薯类,食用菌,南药,农产品营销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EE8AB1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87D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25AA6CC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00806F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黄早宁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20BBEC2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广东省阳江市阳东区新洲镇表竹村民委员会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11DDA7D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2423E74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DCDA37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龙眼,柑橘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D0E21F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4D34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B25B127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3F1066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陈奕翔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D77179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广东省阳江市阳东区新洲镇旱地村民委员会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4A71380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331445B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8DD30F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水稻,花生大豆,薯类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411539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36B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6372410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00401FB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李爱珍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0009637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阳江市阳东区越洋供水有限公司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6B8800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村委/中级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288224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00E0180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叶菜,柑橘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005551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C66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BC1B360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5D9D4ED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李文杰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22469C0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广东省阳江市阳东区新洲镇三山村民委员会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4A4A6C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9B0581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7F7B3F0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27A13F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45AF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A60A906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850734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莫祖富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66A3354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阳江市阳东区那龙镇那龙村民委员会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1F3600A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种植大户/无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67A58B0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49F5EA5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水稻,甘蔗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7026609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10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8E3BC8C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4E8E6B7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李孟均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66049E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广东省阳江市阳东区东平镇良洞村民委员会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879099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7DC9218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1585302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4EFB58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C8C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85793FE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1D4C22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许开敏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48A9CBA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阳江市阳东区丹载农业发展有限公司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481705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丹载村委会两委干部/无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5F1C48A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9F76DA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水稻,薯类,玉米,花生大豆,果菜,叶菜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0B64E4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41F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6B21119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459AB8F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冯思超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3DEB8F6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阳江市一粒粟生态农业科技有限公司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389A5BD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1A1BF54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4914341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水稻,薯类,果菜,农业机械化,数字农业,设施农业,农产品营销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52256D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9D0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9DD83C1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3909376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黄世端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10C8CF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广东省阳江市阳东区红丰镇红丰村民委员会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231018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出纳/无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93CD0C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75C213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A63760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C9F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B481214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744E0F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姜宜瑞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5BF3E52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阳江市阳东区大八镇茅塘村民委员会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08868A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党总支书记、主任/无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D3E172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5147F3A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果菜,农产品营销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FC048C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0EC3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C2A4CA3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BF2C42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吴水娟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BCD261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阳江市阳东区立景农业科技有限公司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39FA971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技术员/中级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38075D3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04F3B2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虾,其他：水产养殖技术研发、推 广以及水产品深加工技 术研发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360F7E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48B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2F392F9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F5DB4E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陈彤彤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1C8BA5F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阳江市阳东区立景农业科技有限公司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4709517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技术推广员/初级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7940ED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7BD3408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虾,其他：水产养殖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C6313F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A43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41A10FB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E1478D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谭中明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097E882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阳江市开泰农业发展有限公司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30FACFC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0CE38C4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718A7C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农产品营销,其他：乡村旅游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8E1AAC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426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DD34E4B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B25005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冯初德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665F962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广东省阳江市阳东区那龙镇那顿村民委员会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6E61F99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务农/无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5F594A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53C218A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水稻,薯类,龙眼,柑橘,生猪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D2F84A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04AB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5548DEAE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8BBD9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张宗略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0E7C3CA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广东省阳江市阳东区那龙镇那顿村民委员会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253580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务农/无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3B64A4C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5E0534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荔枝,农产品营销,优稀水果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5726C9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614F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00518CB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6C3568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彭俊健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15B2FF7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阳江市思农乡村旅游发展有限公司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20DAFB1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负责人/正高级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608BCC0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487CD5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农产品营销,土壤修复,优稀水果,水稻,玉米,花生大豆,薯类,果菜,叶菜,香蕉,花卉,贝类,鱼类,虾,加工保鲜物流,设施农业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F38B09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85C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3614A59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4FDA783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冯运来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6713FB3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广东省阳江市阳东区新洲镇石岗村民委员会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193D19A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4F4C03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0F3D88E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荔枝,龙眼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FAF883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6016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A64A519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D45C7C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何荣勇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6498C69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广东省阳江市阳东区红丰镇岗表村民委员会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E6EC72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283AB30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306E05A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4AE967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F3F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ACB1FCE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6FE80A6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苏彬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1641BDA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广东省阳江市阳东区红丰镇岗表村民委员会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1871744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6E8FDB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7B77D7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水稻,薯类,果菜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42D131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1419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43B6C25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387D217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谭升晓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1BFBCCA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阳江市阳东区雅韶韶丰种植场（个体工商户）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95884E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农场负责人/无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74C52EA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6F3CA02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水稻,荔枝,龙眼,设施农业,农业机械化,数字农业,其他：桑葚、草莓、圣女果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D623B7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595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9CFA4E6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0F0FB35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李小强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5DCBB86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阳江市阳东区那龙镇亨垌村民委员会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70E1A2F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种植大户/无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3240803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54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613554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水稻,玉米,果菜,香蕉,数字农业,农业机械化,设施农业,农产品营销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D2E0C6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</w:tr>
      <w:tr w14:paraId="3B6E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9B2C394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1AA7FFE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梁茂湖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75429E1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阳江市阳东区合山镇梁江盆艺园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4A08A39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个体经营/无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4393346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50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2AD5E4E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花卉,其他：盆景艺术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194C82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</w:tr>
      <w:tr w14:paraId="20A9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5AA969FD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36</w:t>
            </w:r>
            <w:bookmarkStart w:id="0" w:name="_GoBack"/>
            <w:bookmarkEnd w:id="0"/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 w14:paraId="704991F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梁飘平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 w14:paraId="24401E4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阳江市阳东区红丰镇珍珠经济联合社</w:t>
            </w: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 w14:paraId="5B7F154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干部/副高级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 w14:paraId="252FE12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38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 w14:paraId="518BD520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B86E19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</w:tr>
    </w:tbl>
    <w:p w14:paraId="697A5DC0">
      <w:pPr>
        <w:ind w:right="44"/>
        <w:rPr>
          <w:rFonts w:hint="eastAsia" w:ascii="黑体" w:hAnsi="黑体" w:eastAsia="黑体" w:cs="黑体"/>
          <w:b w:val="0"/>
          <w:sz w:val="28"/>
          <w:szCs w:val="28"/>
          <w:highlight w:val="none"/>
          <w:u w:val="none"/>
          <w:lang w:val="en-US" w:eastAsia="zh-CN"/>
        </w:rPr>
      </w:pPr>
    </w:p>
    <w:p w14:paraId="58B02B04">
      <w:pPr>
        <w:ind w:right="44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sz w:val="24"/>
          <w:szCs w:val="24"/>
          <w:highlight w:val="none"/>
          <w:u w:val="none"/>
          <w:lang w:val="en-US" w:eastAsia="zh-CN"/>
        </w:rPr>
        <w:t>联系人：徐小姐               联系电话：6621601</w:t>
      </w:r>
    </w:p>
    <w:p w14:paraId="37647A02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</w:p>
    <w:p w14:paraId="6C00A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ZGJkM2UzNGYyYjMxYzM5ZTNiZjcxM2MzYmY1NGMifQ=="/>
  </w:docVars>
  <w:rsids>
    <w:rsidRoot w:val="78B30019"/>
    <w:rsid w:val="069114AA"/>
    <w:rsid w:val="0C311ABC"/>
    <w:rsid w:val="22975239"/>
    <w:rsid w:val="43D83C99"/>
    <w:rsid w:val="78B30019"/>
    <w:rsid w:val="7A9E143F"/>
    <w:rsid w:val="7D743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hint="default" w:ascii="Calibri" w:hAnsi="Calibri" w:eastAsia="宋体" w:cs="Times New Roman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1583</Words>
  <Characters>1651</Characters>
  <Lines>0</Lines>
  <Paragraphs>0</Paragraphs>
  <TotalTime>2</TotalTime>
  <ScaleCrop>false</ScaleCrop>
  <LinksUpToDate>false</LinksUpToDate>
  <CharactersWithSpaces>1671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2024-09-11T08:35:00Z</dcterms:created>
  <dc:creator>Administrator</dc:creator>
  <cp:lastModifiedBy>Administrator</cp:lastModifiedBy>
  <cp:lastPrinted>2024-09-27T02:19:14Z</cp:lastPrinted>
  <dcterms:modified xsi:type="dcterms:W3CDTF">2024-09-27T02:31:25Z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91C05483EFD743BF86046DF0C2F92596_11</vt:lpwstr>
  </property>
</Properties>
</file>