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hAnsi="Calibri" w:eastAsia="方正仿宋简体"/>
          <w:b w:val="0"/>
          <w:kern w:val="2"/>
          <w:sz w:val="32"/>
          <w:szCs w:val="32"/>
          <w:lang w:val="en-US" w:eastAsia="zh-CN"/>
        </w:rPr>
        <w:t>附件1：</w:t>
      </w:r>
      <w:r>
        <w:rPr>
          <w:rFonts w:hint="eastAsia" w:ascii="方正仿宋简体" w:hAnsi="Calibri" w:eastAsia="方正仿宋简体" w:cs="Times New Roman"/>
          <w:b w:val="0"/>
          <w:kern w:val="2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方正仿宋简体" w:hAnsi="Calibri" w:eastAsia="方正仿宋简体" w:cs="Times New Roman"/>
          <w:b w:val="0"/>
          <w:kern w:val="2"/>
          <w:sz w:val="32"/>
          <w:szCs w:val="32"/>
          <w:lang w:val="en-US" w:eastAsia="zh-CN"/>
        </w:rPr>
        <w:t>烂头岭区调整区域周界各拐点经纬度坐标</w:t>
      </w:r>
      <w:bookmarkEnd w:id="0"/>
    </w:p>
    <w:p>
      <w:pPr>
        <w:ind w:firstLine="0" w:firstLineChars="0"/>
        <w:rPr>
          <w:rFonts w:hint="eastAsia"/>
          <w:color w:val="000000"/>
        </w:rPr>
      </w:pPr>
    </w:p>
    <w:p>
      <w:pPr>
        <w:pStyle w:val="7"/>
        <w:ind w:firstLine="48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/>
          <w:color w:val="000000"/>
          <w:sz w:val="32"/>
        </w:rPr>
        <w:t xml:space="preserve"> </w:t>
      </w:r>
      <w:r>
        <w:rPr>
          <w:rFonts w:hint="eastAsia" w:ascii="仿宋_GB2312" w:hAnsi="仿宋_GB2312" w:eastAsia="仿宋_GB2312" w:cs="Times New Roman"/>
          <w:b/>
          <w:color w:val="000000"/>
          <w:sz w:val="32"/>
          <w:lang w:val="en-US" w:eastAsia="zh-CN"/>
        </w:rPr>
        <w:t>烂头岭区调整区域周界各拐点经纬度坐标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988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lang w:eastAsia="zh-CN"/>
              </w:rPr>
              <w:t>拐点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lang w:eastAsia="zh-CN"/>
              </w:rPr>
              <w:t>东经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highlight w:val="none"/>
                <w:lang w:eastAsia="zh-CN"/>
              </w:rPr>
              <w:t>北纬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112°2′15.36019″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22°4′54.19196″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112°2′13.67224″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22°4′44.50272″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112°2′5.63863″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22°4′34.07800″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112°2′8.87013″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22°4′34.79987″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112°2′11.57588″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22°4′35.55003″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112°2′13.98054″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22°4′36.21432″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112°2′17.85011″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22°4′37.51581″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112°2′19.87117″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22°4′38.32321″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112°2′22.24050″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22°4′39.36321″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112°2′22.84532″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22°4′39.68708″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112°2′24.13824″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22°4′40.38938″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112°2′25.10870″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22°4′41.08799″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112°2′26.58375″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22°4′42.22482″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112°2′27.77260″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22°4′43.26118″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112°2′28.37330″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22°4′43.75605″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112°2′29.03952″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22°4′44.35703″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112°2′30.88904″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22°4′46.20418″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112°2′32.08550″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22°4′47.43575″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112°2′32.91987″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22°4′48.28612″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112°2′33.56486″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22°4′48.99038″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112°2′34.10654″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22°4′49.60514″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112°2′34.53946″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22°4′50.14427″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112°2′34.90191″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22°4′50.60370″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112°2′35.30462″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22°4′51.12877″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112°2′35.63687″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22°4′51.56945″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112°2′37.07230″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22°4′53.29874″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112°2′38.34934″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22°4′54.91031″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112°2′38.67917″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22°4′55.28230″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112°2′38.40383″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22°4′55.90493″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112°2′38.08305″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22°4′56.50837″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112°2′37.71835″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22°4′57.08974″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112°2′37.31148″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22°4′57.64627″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112°2′36.86437″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22°4′58.17531″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112°2′36.37915″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22°4′58.67433″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112°2′35.85815″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22°4′59.14095″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112°2′35.30383″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22°4′59.57295″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112°2′34.71885″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22°4′59.96827″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112°2′34.10600″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22°5′0.32502″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112°2′33.46819″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22°5′0.64151″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112°2′32.80846″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22°5′0.91623″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112°2′32.12997″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22°5′1.14786″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112°2′31.43594″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22°5′1.33530″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112°2′28.25358″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22°5′2.08481″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112°2′27.54739″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22°5′2.22715″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112°2′26.83234″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22°5′2.32374″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112°2′26.11184″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22°5′2.37411″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112°2′25.38933″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22°5′2.37803″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112°2′24.66826″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22°5′2.33548″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112°2′23.95205″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22°5′2.24665″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112°2′23.24413″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22°5′2.11198″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112°2′22.54786″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22°5′1.93211″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112°2′21.86657″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22°5′1.70788″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112°2′21.20351″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22°5′1.44038″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112°2′20.56183″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22°5′1.13087″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112°2′19.94460″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22°5′0.78084″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112°2′19.35475″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22°5′0.39194″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112°2′18.79510″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22°4′59.96604″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112°2′18.26832″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22°4′59.50516″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112°2′17.77692″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22°4′59.01151″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112°2′17.32323″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22°4′58.48743″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112°2′16.90943″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22°4′57.93542″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112°2′16.53748″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22°4′57.35812″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112°2′16.20916″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22°4′56.75827″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112°2′15.92604″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22°4′56.13874″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112°2′15.68945″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22°4′55.50248″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112°2′15.50054″</w:t>
            </w:r>
          </w:p>
        </w:tc>
        <w:tc>
          <w:tcPr>
            <w:tcW w:w="3371" w:type="dxa"/>
            <w:noWrap w:val="0"/>
            <w:vAlign w:val="top"/>
          </w:tcPr>
          <w:p>
            <w:pPr>
              <w:pStyle w:val="8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22°4′54.85252″</w:t>
            </w:r>
          </w:p>
        </w:tc>
      </w:tr>
    </w:tbl>
    <w:p>
      <w:pPr>
        <w:rPr>
          <w:rFonts w:hint="eastAsia" w:ascii="方正仿宋简体" w:eastAsia="方正仿宋简体"/>
          <w:sz w:val="32"/>
          <w:szCs w:val="32"/>
          <w:lang w:eastAsia="zh-CN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41A5A"/>
    <w:multiLevelType w:val="singleLevel"/>
    <w:tmpl w:val="E7D41A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zg2ZTYwMDg3YWNiNDRiZjkyYjEyOWVkOGJjMTYifQ=="/>
  </w:docVars>
  <w:rsids>
    <w:rsidRoot w:val="695D498C"/>
    <w:rsid w:val="695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outlineLvl w:val="2"/>
    </w:pPr>
    <w:rPr>
      <w:rFonts w:ascii="Times New Roman" w:hAnsi="Times New Roman" w:eastAsia="宋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题"/>
    <w:basedOn w:val="1"/>
    <w:uiPriority w:val="0"/>
    <w:pPr>
      <w:ind w:firstLine="0" w:firstLineChars="0"/>
      <w:jc w:val="center"/>
    </w:pPr>
    <w:rPr>
      <w:rFonts w:ascii="Times New Roman" w:hAnsi="Times New Roman"/>
      <w:b/>
      <w:kern w:val="2"/>
      <w:sz w:val="24"/>
      <w:szCs w:val="24"/>
    </w:rPr>
  </w:style>
  <w:style w:type="paragraph" w:customStyle="1" w:styleId="8">
    <w:name w:val="表格"/>
    <w:basedOn w:val="3"/>
    <w:next w:val="1"/>
    <w:qFormat/>
    <w:uiPriority w:val="0"/>
    <w:pPr>
      <w:adjustRightInd w:val="0"/>
      <w:snapToGrid w:val="0"/>
      <w:spacing w:before="10" w:beforeLines="10" w:after="10" w:afterLines="10" w:line="260" w:lineRule="auto"/>
      <w:ind w:firstLine="0" w:firstLineChars="0"/>
      <w:jc w:val="center"/>
    </w:pPr>
    <w:rPr>
      <w:rFonts w:ascii="Times New Roman" w:hAns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中共中央组织部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2022-07-06T02:25:00Z</dcterms:created>
  <dc:creator>張心心 </dc:creator>
  <cp:lastModifiedBy>張心心 </cp:lastModifiedBy>
  <dcterms:modified xsi:type="dcterms:W3CDTF">2022-07-06T02:26:23Z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2BF244FE466D4579AED0C31BA49145E1</vt:lpwstr>
  </property>
</Properties>
</file>